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8FC" w:rsidRPr="00892CA2" w:rsidRDefault="00D518FC" w:rsidP="00D518FC">
      <w:pPr>
        <w:widowControl w:val="0"/>
        <w:jc w:val="center"/>
        <w:rPr>
          <w:b/>
          <w:bCs/>
          <w:sz w:val="22"/>
          <w:szCs w:val="22"/>
        </w:rPr>
      </w:pPr>
      <w:r w:rsidRPr="00892CA2">
        <w:rPr>
          <w:b/>
          <w:bCs/>
          <w:sz w:val="22"/>
          <w:szCs w:val="22"/>
        </w:rPr>
        <w:t>MODELO Nº 12</w:t>
      </w:r>
    </w:p>
    <w:p w:rsidR="00D518FC" w:rsidRPr="00892CA2" w:rsidRDefault="00D518FC" w:rsidP="00D518FC">
      <w:pPr>
        <w:widowControl w:val="0"/>
        <w:ind w:right="4"/>
        <w:jc w:val="center"/>
        <w:rPr>
          <w:b/>
          <w:sz w:val="22"/>
          <w:szCs w:val="22"/>
        </w:rPr>
      </w:pPr>
    </w:p>
    <w:p w:rsidR="00D518FC" w:rsidRPr="00892CA2" w:rsidRDefault="00D518FC" w:rsidP="00D518FC">
      <w:pPr>
        <w:widowControl w:val="0"/>
        <w:ind w:right="4"/>
        <w:jc w:val="center"/>
        <w:rPr>
          <w:b/>
          <w:sz w:val="22"/>
          <w:szCs w:val="22"/>
        </w:rPr>
      </w:pPr>
      <w:r w:rsidRPr="00892CA2">
        <w:rPr>
          <w:b/>
          <w:sz w:val="22"/>
          <w:szCs w:val="22"/>
        </w:rPr>
        <w:t xml:space="preserve">QUADRO RELACIONAL </w:t>
      </w:r>
    </w:p>
    <w:p w:rsidR="00D518FC" w:rsidRPr="00892CA2" w:rsidRDefault="00D518FC" w:rsidP="00D518FC">
      <w:pPr>
        <w:widowControl w:val="0"/>
        <w:jc w:val="center"/>
        <w:rPr>
          <w:b/>
          <w:bCs/>
          <w:sz w:val="22"/>
          <w:szCs w:val="22"/>
        </w:rPr>
      </w:pPr>
    </w:p>
    <w:p w:rsidR="00D518FC" w:rsidRPr="00892CA2" w:rsidRDefault="00D518FC" w:rsidP="00D518FC">
      <w:pPr>
        <w:widowControl w:val="0"/>
        <w:ind w:right="4"/>
        <w:jc w:val="center"/>
        <w:rPr>
          <w:b/>
          <w:bCs/>
          <w:sz w:val="22"/>
          <w:szCs w:val="22"/>
        </w:rPr>
      </w:pPr>
      <w:r w:rsidRPr="00892CA2">
        <w:rPr>
          <w:b/>
          <w:bCs/>
          <w:sz w:val="22"/>
          <w:szCs w:val="22"/>
        </w:rPr>
        <w:t>(razão social, endereço, telefone, “e-mail”, CNPJ/MF da PROPONENTE)</w:t>
      </w:r>
    </w:p>
    <w:p w:rsidR="00D518FC" w:rsidRPr="00892CA2" w:rsidRDefault="00D518FC" w:rsidP="00D518FC">
      <w:pPr>
        <w:widowControl w:val="0"/>
        <w:ind w:right="4"/>
        <w:jc w:val="center"/>
        <w:rPr>
          <w:b/>
          <w:sz w:val="22"/>
          <w:szCs w:val="22"/>
        </w:rPr>
      </w:pPr>
    </w:p>
    <w:p w:rsidR="00D518FC" w:rsidRPr="00892CA2" w:rsidRDefault="00D518FC" w:rsidP="00D518FC">
      <w:pPr>
        <w:widowControl w:val="0"/>
        <w:ind w:right="4"/>
        <w:jc w:val="center"/>
        <w:rPr>
          <w:b/>
          <w:sz w:val="22"/>
          <w:szCs w:val="22"/>
        </w:rPr>
      </w:pPr>
    </w:p>
    <w:p w:rsidR="00D518FC" w:rsidRPr="00892CA2" w:rsidRDefault="00D518FC" w:rsidP="00D518FC">
      <w:pPr>
        <w:widowControl w:val="0"/>
        <w:ind w:right="4"/>
        <w:jc w:val="center"/>
        <w:rPr>
          <w:sz w:val="22"/>
          <w:szCs w:val="22"/>
        </w:rPr>
      </w:pPr>
      <w:r w:rsidRPr="00892CA2">
        <w:rPr>
          <w:sz w:val="22"/>
          <w:szCs w:val="22"/>
        </w:rPr>
        <w:t>Proposta Técnica e Documentos Comprobatórios</w:t>
      </w:r>
    </w:p>
    <w:p w:rsidR="00D518FC" w:rsidRPr="00892CA2" w:rsidRDefault="00D518FC" w:rsidP="00D518FC">
      <w:pPr>
        <w:widowControl w:val="0"/>
        <w:ind w:right="4"/>
        <w:jc w:val="center"/>
        <w:rPr>
          <w:bCs/>
          <w:sz w:val="22"/>
          <w:szCs w:val="22"/>
        </w:rPr>
      </w:pPr>
    </w:p>
    <w:p w:rsidR="00D518FC" w:rsidRPr="00892CA2" w:rsidRDefault="00D518FC" w:rsidP="00D518FC">
      <w:pPr>
        <w:widowControl w:val="0"/>
        <w:rPr>
          <w:sz w:val="22"/>
          <w:szCs w:val="22"/>
        </w:rPr>
      </w:pPr>
      <w:r w:rsidRPr="00892CA2">
        <w:rPr>
          <w:b/>
          <w:sz w:val="22"/>
          <w:szCs w:val="22"/>
        </w:rPr>
        <w:t>(inserir local)</w:t>
      </w:r>
      <w:r w:rsidRPr="00892CA2">
        <w:rPr>
          <w:sz w:val="22"/>
          <w:szCs w:val="22"/>
        </w:rPr>
        <w:t xml:space="preserv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r w:rsidRPr="00892CA2">
        <w:rPr>
          <w:sz w:val="22"/>
          <w:szCs w:val="22"/>
        </w:rPr>
        <w:t xml:space="preserve"> de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r w:rsidRPr="00892CA2">
        <w:rPr>
          <w:sz w:val="22"/>
          <w:szCs w:val="22"/>
        </w:rPr>
        <w:t xml:space="preserve"> </w:t>
      </w:r>
      <w:proofErr w:type="spellStart"/>
      <w:r w:rsidRPr="00892CA2">
        <w:rPr>
          <w:sz w:val="22"/>
          <w:szCs w:val="22"/>
        </w:rPr>
        <w:t>de</w:t>
      </w:r>
      <w:proofErr w:type="spellEnd"/>
      <w:r w:rsidRPr="00892CA2">
        <w:rPr>
          <w:sz w:val="22"/>
          <w:szCs w:val="22"/>
        </w:rPr>
        <w:t xml:space="preserve"> 201</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p w:rsidR="00D518FC" w:rsidRPr="00892CA2" w:rsidRDefault="00D518FC" w:rsidP="00D518FC">
      <w:pPr>
        <w:widowControl w:val="0"/>
        <w:rPr>
          <w:rFonts w:eastAsia="Lucida Sans Unicode"/>
          <w:sz w:val="22"/>
          <w:szCs w:val="22"/>
        </w:rPr>
      </w:pPr>
      <w:r w:rsidRPr="00892CA2">
        <w:rPr>
          <w:sz w:val="22"/>
          <w:szCs w:val="22"/>
        </w:rPr>
        <w:t>À Comissão de Licitação</w:t>
      </w:r>
      <w:r w:rsidRPr="00892CA2">
        <w:rPr>
          <w:rFonts w:eastAsia="Lucida Sans Unicode"/>
          <w:sz w:val="22"/>
          <w:szCs w:val="22"/>
        </w:rPr>
        <w:t xml:space="preserve">   </w:t>
      </w:r>
    </w:p>
    <w:p w:rsidR="00D518FC" w:rsidRPr="00892CA2" w:rsidRDefault="00D518FC" w:rsidP="00D518FC">
      <w:pPr>
        <w:widowControl w:val="0"/>
        <w:rPr>
          <w:sz w:val="22"/>
          <w:szCs w:val="22"/>
        </w:rPr>
      </w:pPr>
      <w:r w:rsidRPr="00892CA2">
        <w:rPr>
          <w:sz w:val="22"/>
          <w:szCs w:val="22"/>
        </w:rPr>
        <w:t xml:space="preserve">Ref.: Concorrência nº 0001/2019 – Lote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r w:rsidRPr="00892CA2">
        <w:rPr>
          <w:sz w:val="22"/>
          <w:szCs w:val="22"/>
        </w:rPr>
        <w:t xml:space="preserve"> - </w:t>
      </w:r>
      <w:r w:rsidRPr="00892CA2">
        <w:rPr>
          <w:rFonts w:eastAsia="Lucida Sans Unicode"/>
          <w:sz w:val="22"/>
          <w:szCs w:val="22"/>
        </w:rPr>
        <w:t>Região Metropolitana</w:t>
      </w:r>
      <w:r w:rsidRPr="00892CA2">
        <w:rPr>
          <w:sz w:val="22"/>
          <w:szCs w:val="22"/>
        </w:rPr>
        <w:t xml:space="preserve"> de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p w:rsidR="00D518FC" w:rsidRPr="00892CA2" w:rsidRDefault="00D518FC" w:rsidP="00D518FC">
      <w:pPr>
        <w:widowControl w:val="0"/>
        <w:jc w:val="both"/>
        <w:rPr>
          <w:strike/>
          <w:color w:val="FF0000"/>
          <w:sz w:val="22"/>
          <w:szCs w:val="22"/>
        </w:rPr>
      </w:pPr>
    </w:p>
    <w:tbl>
      <w:tblPr>
        <w:tblW w:w="9174" w:type="dxa"/>
        <w:tblInd w:w="5" w:type="dxa"/>
        <w:tblBorders>
          <w:top w:val="single" w:sz="12" w:space="0" w:color="auto"/>
          <w:left w:val="single" w:sz="12" w:space="0" w:color="auto"/>
          <w:bottom w:val="single" w:sz="12" w:space="0" w:color="auto"/>
          <w:right w:val="single" w:sz="12" w:space="0" w:color="auto"/>
          <w:insideH w:val="dotted" w:sz="4" w:space="0" w:color="auto"/>
          <w:insideV w:val="single" w:sz="8" w:space="0" w:color="auto"/>
        </w:tblBorders>
        <w:tblLayout w:type="fixed"/>
        <w:tblLook w:val="04A0" w:firstRow="1" w:lastRow="0" w:firstColumn="1" w:lastColumn="0" w:noHBand="0" w:noVBand="1"/>
      </w:tblPr>
      <w:tblGrid>
        <w:gridCol w:w="1545"/>
        <w:gridCol w:w="283"/>
        <w:gridCol w:w="4796"/>
        <w:gridCol w:w="992"/>
        <w:gridCol w:w="708"/>
        <w:gridCol w:w="850"/>
      </w:tblGrid>
      <w:tr w:rsidR="00D518FC" w:rsidRPr="00892CA2" w:rsidTr="00A23298">
        <w:trPr>
          <w:trHeight w:val="363"/>
        </w:trPr>
        <w:tc>
          <w:tcPr>
            <w:tcW w:w="1545" w:type="dxa"/>
            <w:vMerge w:val="restart"/>
            <w:tcBorders>
              <w:top w:val="single" w:sz="8" w:space="0" w:color="auto"/>
              <w:left w:val="single" w:sz="8" w:space="0" w:color="auto"/>
              <w:right w:val="single" w:sz="8" w:space="0" w:color="auto"/>
            </w:tcBorders>
          </w:tcPr>
          <w:p w:rsidR="00D518FC" w:rsidRPr="00892CA2" w:rsidRDefault="00D518FC" w:rsidP="00A23298">
            <w:pPr>
              <w:widowControl w:val="0"/>
              <w:jc w:val="center"/>
              <w:rPr>
                <w:b/>
                <w:sz w:val="22"/>
                <w:szCs w:val="22"/>
              </w:rPr>
            </w:pPr>
          </w:p>
          <w:p w:rsidR="00D518FC" w:rsidRPr="00892CA2" w:rsidRDefault="00D518FC" w:rsidP="00A23298">
            <w:pPr>
              <w:widowControl w:val="0"/>
              <w:jc w:val="center"/>
              <w:rPr>
                <w:b/>
                <w:sz w:val="22"/>
                <w:szCs w:val="22"/>
              </w:rPr>
            </w:pPr>
            <w:r w:rsidRPr="00892CA2">
              <w:rPr>
                <w:b/>
                <w:sz w:val="22"/>
                <w:szCs w:val="22"/>
              </w:rPr>
              <w:t>PROFISSIONAL</w:t>
            </w:r>
          </w:p>
        </w:tc>
        <w:tc>
          <w:tcPr>
            <w:tcW w:w="283" w:type="dxa"/>
            <w:vMerge w:val="restart"/>
            <w:tcBorders>
              <w:top w:val="single" w:sz="8" w:space="0" w:color="auto"/>
              <w:left w:val="single" w:sz="8"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Nº</w:t>
            </w:r>
          </w:p>
        </w:tc>
        <w:tc>
          <w:tcPr>
            <w:tcW w:w="4796" w:type="dxa"/>
            <w:vMerge w:val="restart"/>
            <w:tcBorders>
              <w:top w:val="single" w:sz="8" w:space="0" w:color="auto"/>
              <w:left w:val="single" w:sz="8" w:space="0" w:color="auto"/>
              <w:right w:val="single" w:sz="8" w:space="0" w:color="auto"/>
            </w:tcBorders>
          </w:tcPr>
          <w:p w:rsidR="00D518FC" w:rsidRPr="00892CA2" w:rsidRDefault="00D518FC" w:rsidP="00A23298">
            <w:pPr>
              <w:widowControl w:val="0"/>
              <w:jc w:val="center"/>
              <w:rPr>
                <w:b/>
                <w:sz w:val="22"/>
                <w:szCs w:val="22"/>
              </w:rPr>
            </w:pPr>
          </w:p>
          <w:p w:rsidR="00D518FC" w:rsidRPr="00892CA2" w:rsidRDefault="00D518FC" w:rsidP="00A23298">
            <w:pPr>
              <w:widowControl w:val="0"/>
              <w:jc w:val="center"/>
              <w:rPr>
                <w:b/>
                <w:sz w:val="22"/>
                <w:szCs w:val="22"/>
              </w:rPr>
            </w:pPr>
            <w:r w:rsidRPr="00892CA2">
              <w:rPr>
                <w:b/>
                <w:sz w:val="22"/>
                <w:szCs w:val="22"/>
              </w:rPr>
              <w:t>CRITÉRIO</w:t>
            </w:r>
          </w:p>
        </w:tc>
        <w:tc>
          <w:tcPr>
            <w:tcW w:w="2550" w:type="dxa"/>
            <w:gridSpan w:val="3"/>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b/>
                <w:sz w:val="22"/>
                <w:szCs w:val="22"/>
              </w:rPr>
            </w:pPr>
            <w:r w:rsidRPr="00892CA2">
              <w:rPr>
                <w:b/>
                <w:sz w:val="22"/>
                <w:szCs w:val="22"/>
              </w:rPr>
              <w:t>DOCUMENTO COMPROBATÓRIO</w:t>
            </w:r>
          </w:p>
        </w:tc>
      </w:tr>
      <w:tr w:rsidR="00D518FC" w:rsidRPr="00892CA2" w:rsidTr="00A23298">
        <w:trPr>
          <w:trHeight w:val="363"/>
        </w:trPr>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vMerge/>
            <w:tcBorders>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p>
        </w:tc>
        <w:tc>
          <w:tcPr>
            <w:tcW w:w="4796" w:type="dxa"/>
            <w:vMerge/>
            <w:tcBorders>
              <w:left w:val="single" w:sz="8" w:space="0" w:color="auto"/>
              <w:bottom w:val="dotted" w:sz="4" w:space="0" w:color="auto"/>
              <w:right w:val="single" w:sz="8" w:space="0" w:color="auto"/>
            </w:tcBorders>
          </w:tcPr>
          <w:p w:rsidR="00D518FC" w:rsidRPr="00892CA2" w:rsidRDefault="00D518FC" w:rsidP="00A23298">
            <w:pPr>
              <w:widowControl w:val="0"/>
              <w:jc w:val="center"/>
              <w:rPr>
                <w:sz w:val="22"/>
                <w:szCs w:val="22"/>
              </w:rPr>
            </w:pP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b/>
                <w:sz w:val="22"/>
                <w:szCs w:val="22"/>
              </w:rPr>
              <w:t>AVALIA-ÇÃO</w:t>
            </w:r>
          </w:p>
        </w:tc>
        <w:tc>
          <w:tcPr>
            <w:tcW w:w="708" w:type="dxa"/>
            <w:tcBorders>
              <w:top w:val="single" w:sz="8" w:space="0" w:color="auto"/>
              <w:left w:val="single" w:sz="8" w:space="0" w:color="auto"/>
              <w:bottom w:val="dotted" w:sz="4" w:space="0" w:color="auto"/>
              <w:right w:val="single" w:sz="8" w:space="0" w:color="auto"/>
            </w:tcBorders>
          </w:tcPr>
          <w:p w:rsidR="00D518FC" w:rsidRPr="00892CA2" w:rsidRDefault="00D518FC" w:rsidP="00A23298">
            <w:pPr>
              <w:widowControl w:val="0"/>
              <w:spacing w:line="276" w:lineRule="auto"/>
              <w:jc w:val="center"/>
              <w:rPr>
                <w:b/>
                <w:sz w:val="22"/>
                <w:szCs w:val="22"/>
              </w:rPr>
            </w:pPr>
            <w:r w:rsidRPr="00892CA2">
              <w:rPr>
                <w:b/>
                <w:sz w:val="22"/>
                <w:szCs w:val="22"/>
              </w:rPr>
              <w:t>Nº</w:t>
            </w:r>
          </w:p>
          <w:p w:rsidR="00D518FC" w:rsidRPr="00892CA2" w:rsidRDefault="00D518FC" w:rsidP="00A23298">
            <w:pPr>
              <w:widowControl w:val="0"/>
              <w:jc w:val="center"/>
              <w:rPr>
                <w:b/>
                <w:sz w:val="22"/>
                <w:szCs w:val="22"/>
              </w:rPr>
            </w:pPr>
            <w:r w:rsidRPr="00892CA2">
              <w:rPr>
                <w:b/>
                <w:sz w:val="22"/>
                <w:szCs w:val="22"/>
              </w:rPr>
              <w:t>(*)</w:t>
            </w:r>
          </w:p>
        </w:tc>
        <w:tc>
          <w:tcPr>
            <w:tcW w:w="850" w:type="dxa"/>
            <w:tcBorders>
              <w:top w:val="single" w:sz="8" w:space="0" w:color="auto"/>
              <w:left w:val="single" w:sz="8" w:space="0" w:color="auto"/>
              <w:bottom w:val="dotted" w:sz="4" w:space="0" w:color="auto"/>
              <w:right w:val="single" w:sz="8" w:space="0" w:color="auto"/>
            </w:tcBorders>
          </w:tcPr>
          <w:p w:rsidR="00D518FC" w:rsidRPr="00892CA2" w:rsidRDefault="00D518FC" w:rsidP="00A23298">
            <w:pPr>
              <w:widowControl w:val="0"/>
              <w:jc w:val="center"/>
              <w:rPr>
                <w:b/>
                <w:sz w:val="22"/>
                <w:szCs w:val="22"/>
              </w:rPr>
            </w:pPr>
            <w:r w:rsidRPr="00892CA2">
              <w:rPr>
                <w:b/>
                <w:sz w:val="22"/>
                <w:szCs w:val="22"/>
              </w:rPr>
              <w:t>TÍTULO</w:t>
            </w:r>
          </w:p>
        </w:tc>
      </w:tr>
      <w:tr w:rsidR="00D518FC" w:rsidRPr="00892CA2" w:rsidTr="00A23298">
        <w:tc>
          <w:tcPr>
            <w:tcW w:w="1545" w:type="dxa"/>
            <w:vMerge w:val="restart"/>
            <w:tcBorders>
              <w:top w:val="single" w:sz="8" w:space="0" w:color="auto"/>
              <w:left w:val="single" w:sz="8" w:space="0" w:color="auto"/>
              <w:right w:val="single" w:sz="8" w:space="0" w:color="auto"/>
            </w:tcBorders>
            <w:vAlign w:val="center"/>
          </w:tcPr>
          <w:p w:rsidR="00D518FC" w:rsidRPr="00892CA2" w:rsidRDefault="00D518FC" w:rsidP="00A23298">
            <w:pPr>
              <w:widowControl w:val="0"/>
              <w:jc w:val="both"/>
              <w:rPr>
                <w:sz w:val="22"/>
                <w:szCs w:val="22"/>
              </w:rPr>
            </w:pPr>
            <w:r w:rsidRPr="00892CA2">
              <w:rPr>
                <w:rFonts w:eastAsia="Calibri"/>
                <w:sz w:val="22"/>
                <w:szCs w:val="22"/>
                <w:lang w:eastAsia="en-US"/>
              </w:rPr>
              <w:t xml:space="preserve">(01) (um) (uma) Coordenador (a)Geral </w:t>
            </w:r>
          </w:p>
        </w:tc>
        <w:tc>
          <w:tcPr>
            <w:tcW w:w="283" w:type="dxa"/>
            <w:tcBorders>
              <w:top w:val="single" w:sz="8"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center"/>
              <w:rPr>
                <w:sz w:val="22"/>
                <w:szCs w:val="22"/>
              </w:rPr>
            </w:pPr>
            <w:r w:rsidRPr="00892CA2">
              <w:rPr>
                <w:sz w:val="22"/>
                <w:szCs w:val="22"/>
              </w:rPr>
              <w:t>1</w:t>
            </w:r>
          </w:p>
        </w:tc>
        <w:tc>
          <w:tcPr>
            <w:tcW w:w="4796" w:type="dxa"/>
            <w:tcBorders>
              <w:top w:val="single" w:sz="8"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sz w:val="22"/>
                <w:szCs w:val="22"/>
              </w:rPr>
            </w:pPr>
            <w:r w:rsidRPr="00892CA2">
              <w:rPr>
                <w:sz w:val="22"/>
                <w:szCs w:val="22"/>
              </w:rPr>
              <w:t>Coordenador(a) /Responsável Técnico(a) de Plano Metropolitano Integrado de Região Metropolitana constituída em lei, no território nacional</w:t>
            </w:r>
          </w:p>
        </w:tc>
        <w:tc>
          <w:tcPr>
            <w:tcW w:w="992" w:type="dxa"/>
            <w:tcBorders>
              <w:top w:val="single" w:sz="8"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2</w:t>
            </w:r>
          </w:p>
        </w:tc>
        <w:tc>
          <w:tcPr>
            <w:tcW w:w="4796"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t>Presidente (ou similar) ou Coordenador(a) Técnico(a) de órgão estadual responsável pelo planejamento e gestão de Região Metropolitana legalmente constituída no território nacional (mínimo 1 ano completo)</w:t>
            </w: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3</w:t>
            </w:r>
          </w:p>
        </w:tc>
        <w:tc>
          <w:tcPr>
            <w:tcW w:w="4796"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t>Presidente (ou similar) ou Coordenador(a) Técnico(a) de Instituto Municipal de Planejamento Urbano ou de Urbanismo de município integrante de Região Metropolitana constituída em lei, no território nacional, ou município com mais de 100 mil habitantes, no ano do exercício, segundo censo do IBGE/2010 (mínimo 1 ano completo)</w:t>
            </w: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rPr>
          <w:trHeight w:val="324"/>
        </w:trPr>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4</w:t>
            </w:r>
          </w:p>
        </w:tc>
        <w:tc>
          <w:tcPr>
            <w:tcW w:w="4796"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rPr>
                <w:sz w:val="22"/>
                <w:szCs w:val="22"/>
              </w:rPr>
            </w:pPr>
            <w:r w:rsidRPr="00892CA2">
              <w:rPr>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Arquitetura e Urbanismo, Geografia ou Planejamento Urbano e Regional</w:t>
            </w: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5</w:t>
            </w:r>
          </w:p>
        </w:tc>
        <w:tc>
          <w:tcPr>
            <w:tcW w:w="4796"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Membro de equipe técnica responsável pela elaboração   de Plano Regional Setorial relacionado a uma das funções públicas de interesse comum (Uso do Solo, Meio Ambiente ou Mobilidade) para ou em órgão estadual responsável pelo planejamento e gestão de Região Metropolitana constituída em lei, no território nacional</w:t>
            </w: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6</w:t>
            </w:r>
          </w:p>
        </w:tc>
        <w:tc>
          <w:tcPr>
            <w:tcW w:w="4796"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 xml:space="preserve">Coordenador(a)/Responsável Técnico(a) pela coordenação geral de Plano de Desenvolvimento Regional </w:t>
            </w: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7</w:t>
            </w:r>
          </w:p>
        </w:tc>
        <w:tc>
          <w:tcPr>
            <w:tcW w:w="4796"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Secretário(a) (ou outra denominação) municipal de planejamento urbano ou urbanismo de município com mais de 100 mil habitantes (mínimo 1 ano completo)</w:t>
            </w: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8</w:t>
            </w:r>
          </w:p>
        </w:tc>
        <w:tc>
          <w:tcPr>
            <w:tcW w:w="4796"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Coordenador(a)/Responsável Técnico(a) pela coordenação geral de Plano Diretor Municipal em Região Metropolitana para municípios com população total superior a 100 mil habitantes no ano da realização do produto, segundo censo IBGE/2010</w:t>
            </w: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9</w:t>
            </w:r>
          </w:p>
        </w:tc>
        <w:tc>
          <w:tcPr>
            <w:tcW w:w="4796"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Coordenador(a)/Responsável Técnico(a) de Plano Diretor Municipal para municípios não-metropolitanos com população total superior a 100 mil habitantes no ano da realização do produto, segundo IBGE</w:t>
            </w:r>
          </w:p>
        </w:tc>
        <w:tc>
          <w:tcPr>
            <w:tcW w:w="992"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single" w:sz="8"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val="restart"/>
            <w:tcBorders>
              <w:top w:val="dotted" w:sz="4" w:space="0" w:color="auto"/>
              <w:left w:val="single" w:sz="8" w:space="0" w:color="auto"/>
              <w:right w:val="single" w:sz="8" w:space="0" w:color="auto"/>
            </w:tcBorders>
            <w:vAlign w:val="center"/>
          </w:tcPr>
          <w:p w:rsidR="00D518FC" w:rsidRPr="00892CA2" w:rsidRDefault="00D518FC" w:rsidP="00A23298">
            <w:pPr>
              <w:widowControl w:val="0"/>
              <w:rPr>
                <w:strike/>
                <w:sz w:val="22"/>
                <w:szCs w:val="22"/>
              </w:rPr>
            </w:pPr>
            <w:r w:rsidRPr="00892CA2">
              <w:rPr>
                <w:sz w:val="22"/>
                <w:szCs w:val="22"/>
              </w:rPr>
              <w:t>(01) Profissional da área de Planejamento e Gestão do Uso e Ocupação do Solo:</w:t>
            </w:r>
          </w:p>
          <w:p w:rsidR="00D518FC" w:rsidRPr="00892CA2" w:rsidRDefault="00D518FC" w:rsidP="00A23298">
            <w:pPr>
              <w:widowControl w:val="0"/>
              <w:rPr>
                <w:color w:val="000000"/>
                <w:sz w:val="22"/>
                <w:szCs w:val="22"/>
              </w:rPr>
            </w:pPr>
            <w:r w:rsidRPr="00892CA2">
              <w:rPr>
                <w:color w:val="000000"/>
                <w:sz w:val="22"/>
                <w:szCs w:val="22"/>
              </w:rPr>
              <w:t>Engenheiro(a) Civil, Geógrafo(a) ou Arquiteto(a)</w:t>
            </w:r>
          </w:p>
          <w:p w:rsidR="00D518FC" w:rsidRPr="00892CA2" w:rsidRDefault="00D518FC" w:rsidP="00A23298">
            <w:pPr>
              <w:widowControl w:val="0"/>
              <w:rPr>
                <w:rFonts w:eastAsia="Calibri"/>
                <w:sz w:val="22"/>
                <w:szCs w:val="22"/>
                <w:lang w:eastAsia="en-US"/>
              </w:rPr>
            </w:pPr>
            <w:r w:rsidRPr="00892CA2">
              <w:rPr>
                <w:color w:val="000000"/>
                <w:sz w:val="22"/>
                <w:szCs w:val="22"/>
              </w:rPr>
              <w:t>Urbanista</w:t>
            </w: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1</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Arquitetura e Urbanismo, Engenharia Civil, Geografia ou Planejamento Urbano e Regional</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vAlign w:val="center"/>
          </w:tcPr>
          <w:p w:rsidR="00D518FC" w:rsidRPr="00892CA2" w:rsidRDefault="00D518FC" w:rsidP="00A23298">
            <w:pPr>
              <w:widowControl w:val="0"/>
              <w:rPr>
                <w:sz w:val="22"/>
                <w:szCs w:val="22"/>
                <w:highlight w:val="yellow"/>
              </w:rPr>
            </w:pPr>
          </w:p>
        </w:tc>
        <w:tc>
          <w:tcPr>
            <w:tcW w:w="283"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center"/>
              <w:rPr>
                <w:sz w:val="22"/>
                <w:szCs w:val="22"/>
              </w:rPr>
            </w:pPr>
            <w:r w:rsidRPr="00892CA2">
              <w:rPr>
                <w:sz w:val="22"/>
                <w:szCs w:val="22"/>
              </w:rPr>
              <w:t>2</w:t>
            </w:r>
          </w:p>
        </w:tc>
        <w:tc>
          <w:tcPr>
            <w:tcW w:w="4796"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color w:val="000000"/>
                <w:sz w:val="22"/>
                <w:szCs w:val="22"/>
              </w:rPr>
            </w:pPr>
            <w:r w:rsidRPr="00892CA2">
              <w:rPr>
                <w:color w:val="000000"/>
                <w:sz w:val="22"/>
                <w:szCs w:val="22"/>
              </w:rPr>
              <w:t>Membro de equipe técnica responsável pela elaboração de Plano Metropolitano Integrado de Região Metropolitana constituída em lei, no território nacional</w:t>
            </w:r>
          </w:p>
        </w:tc>
        <w:tc>
          <w:tcPr>
            <w:tcW w:w="992"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3</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 xml:space="preserve">Membro de equipe técnica responsável pela elaboração de Plano de Desenvolvimento Regional </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vAlign w:val="center"/>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4</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Responsável técnico(a) pela coordenação geral da elaboração de Plano Diretor Municipal de município com população total superior a 100 mil habitantes no ano da realização do produto, segundo censo IBGE/2010</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5</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highlight w:val="yellow"/>
              </w:rPr>
            </w:pPr>
            <w:r w:rsidRPr="00892CA2">
              <w:rPr>
                <w:color w:val="000000"/>
                <w:sz w:val="22"/>
                <w:szCs w:val="22"/>
              </w:rPr>
              <w:t>Desempenho de função diretiva ou técnica em órgão estadual responsável pelo planejamento e gestão de Região Metropolitana legalmente constituída no território nacional (mínimo 1 ano completo)</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6</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highlight w:val="yellow"/>
              </w:rPr>
            </w:pPr>
            <w:r w:rsidRPr="00892CA2">
              <w:rPr>
                <w:color w:val="000000"/>
                <w:sz w:val="22"/>
                <w:szCs w:val="22"/>
              </w:rPr>
              <w:t>Membro de equipe técnica pertencente à órgão/departamento responsável pelo planejamento e gestão urbana de município integrante de Região Metropolitana com população total superior a 100 mil habitantes no ano da realização do produto, segundo censo   IBGE/2010 (mínimo 1 ano completo)</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val="restart"/>
            <w:tcBorders>
              <w:top w:val="dotted" w:sz="4" w:space="0" w:color="auto"/>
              <w:left w:val="single" w:sz="8" w:space="0" w:color="auto"/>
              <w:right w:val="single" w:sz="8" w:space="0" w:color="auto"/>
            </w:tcBorders>
            <w:vAlign w:val="center"/>
          </w:tcPr>
          <w:p w:rsidR="00D518FC" w:rsidRPr="00892CA2" w:rsidRDefault="00D518FC" w:rsidP="00A23298">
            <w:pPr>
              <w:widowControl w:val="0"/>
              <w:rPr>
                <w:sz w:val="22"/>
                <w:szCs w:val="22"/>
              </w:rPr>
            </w:pPr>
            <w:r w:rsidRPr="00892CA2">
              <w:rPr>
                <w:color w:val="000000"/>
                <w:sz w:val="22"/>
                <w:szCs w:val="22"/>
              </w:rPr>
              <w:t>(01) Profissional da área de Administração Pública:</w:t>
            </w:r>
            <w:r w:rsidRPr="00892CA2">
              <w:rPr>
                <w:strike/>
                <w:color w:val="000000"/>
                <w:sz w:val="22"/>
                <w:szCs w:val="22"/>
              </w:rPr>
              <w:t xml:space="preserve">                  </w:t>
            </w:r>
            <w:r w:rsidRPr="00892CA2">
              <w:rPr>
                <w:color w:val="000000"/>
                <w:sz w:val="22"/>
                <w:szCs w:val="22"/>
              </w:rPr>
              <w:t>Administrador(a), Economista ou Contador(a)</w:t>
            </w:r>
          </w:p>
          <w:p w:rsidR="00D518FC" w:rsidRPr="00892CA2" w:rsidRDefault="00D518FC" w:rsidP="00A23298">
            <w:pPr>
              <w:widowControl w:val="0"/>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1</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Administração ou Economia</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vAlign w:val="center"/>
          </w:tcPr>
          <w:p w:rsidR="00D518FC" w:rsidRPr="00892CA2" w:rsidRDefault="00D518FC" w:rsidP="00A23298">
            <w:pPr>
              <w:widowControl w:val="0"/>
              <w:rPr>
                <w:sz w:val="22"/>
                <w:szCs w:val="22"/>
              </w:rPr>
            </w:pPr>
          </w:p>
        </w:tc>
        <w:tc>
          <w:tcPr>
            <w:tcW w:w="283"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center"/>
              <w:rPr>
                <w:sz w:val="22"/>
                <w:szCs w:val="22"/>
              </w:rPr>
            </w:pPr>
            <w:r w:rsidRPr="00892CA2">
              <w:rPr>
                <w:sz w:val="22"/>
                <w:szCs w:val="22"/>
              </w:rPr>
              <w:t>2</w:t>
            </w:r>
          </w:p>
        </w:tc>
        <w:tc>
          <w:tcPr>
            <w:tcW w:w="4796"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color w:val="000000"/>
                <w:sz w:val="22"/>
                <w:szCs w:val="22"/>
                <w:highlight w:val="yellow"/>
              </w:rPr>
            </w:pPr>
            <w:r w:rsidRPr="00892CA2">
              <w:rPr>
                <w:color w:val="000000"/>
                <w:sz w:val="22"/>
                <w:szCs w:val="22"/>
              </w:rPr>
              <w:t xml:space="preserve">Desempenho de função diretiva ou técnica em órgão executivo responsável </w:t>
            </w:r>
            <w:proofErr w:type="gramStart"/>
            <w:r w:rsidRPr="00892CA2">
              <w:rPr>
                <w:color w:val="000000"/>
                <w:sz w:val="22"/>
                <w:szCs w:val="22"/>
              </w:rPr>
              <w:t>pela planejamento</w:t>
            </w:r>
            <w:proofErr w:type="gramEnd"/>
            <w:r w:rsidRPr="00892CA2">
              <w:rPr>
                <w:color w:val="000000"/>
                <w:sz w:val="22"/>
                <w:szCs w:val="22"/>
              </w:rPr>
              <w:t xml:space="preserve"> e administração pública metropolitana (mínimo de 1 ano completo)</w:t>
            </w:r>
          </w:p>
        </w:tc>
        <w:tc>
          <w:tcPr>
            <w:tcW w:w="992"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3</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highlight w:val="yellow"/>
              </w:rPr>
            </w:pPr>
            <w:r w:rsidRPr="00892CA2">
              <w:rPr>
                <w:color w:val="000000"/>
                <w:sz w:val="22"/>
                <w:szCs w:val="22"/>
              </w:rPr>
              <w:t xml:space="preserve">Membro de equipe técnica pertencente à órgão/departamento responsável pelo planejamento e gestão urbana de município integrante de Região Metropolitana com população total superior a 100 </w:t>
            </w:r>
            <w:r w:rsidRPr="00892CA2">
              <w:rPr>
                <w:color w:val="000000"/>
                <w:sz w:val="22"/>
                <w:szCs w:val="22"/>
              </w:rPr>
              <w:lastRenderedPageBreak/>
              <w:t>mil habitantes no ano da realização do produto, segundo censo IBGE/2010 (mínimo 1 ano completo)</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lastRenderedPageBreak/>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val="restart"/>
            <w:tcBorders>
              <w:top w:val="dotted" w:sz="4" w:space="0" w:color="auto"/>
              <w:left w:val="single" w:sz="8" w:space="0" w:color="auto"/>
              <w:right w:val="single" w:sz="8" w:space="0" w:color="auto"/>
            </w:tcBorders>
            <w:vAlign w:val="center"/>
          </w:tcPr>
          <w:p w:rsidR="00D518FC" w:rsidRPr="00892CA2" w:rsidRDefault="00D518FC" w:rsidP="00A23298">
            <w:pPr>
              <w:widowControl w:val="0"/>
              <w:rPr>
                <w:rFonts w:eastAsia="Calibri"/>
                <w:sz w:val="22"/>
                <w:szCs w:val="22"/>
                <w:lang w:eastAsia="en-US"/>
              </w:rPr>
            </w:pPr>
            <w:r w:rsidRPr="00892CA2">
              <w:rPr>
                <w:sz w:val="22"/>
                <w:szCs w:val="22"/>
              </w:rPr>
              <w:t xml:space="preserve">(01) Profissional da área do Meio Ambiente: </w:t>
            </w:r>
            <w:r w:rsidRPr="00892CA2">
              <w:rPr>
                <w:color w:val="000000"/>
                <w:sz w:val="22"/>
                <w:szCs w:val="22"/>
              </w:rPr>
              <w:t>Biólogo(a), Engenheiro(a) Ambiental, Engenheiro(a) Agrônomo(a), Engenheiro(a) Florestal, Geógrafo(a</w:t>
            </w:r>
            <w:proofErr w:type="gramStart"/>
            <w:r w:rsidRPr="00892CA2">
              <w:rPr>
                <w:color w:val="000000"/>
                <w:sz w:val="22"/>
                <w:szCs w:val="22"/>
              </w:rPr>
              <w:t xml:space="preserve">),   </w:t>
            </w:r>
            <w:proofErr w:type="gramEnd"/>
            <w:r w:rsidRPr="00892CA2">
              <w:rPr>
                <w:color w:val="000000"/>
                <w:sz w:val="22"/>
                <w:szCs w:val="22"/>
              </w:rPr>
              <w:t xml:space="preserve"> Engenheiro(a) Civil ou Geólogo(a)</w:t>
            </w: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1</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Ciências Biológicas, Ciências Ambientais, Ciências Agrárias, Engenharia Civil, Geografia ou Geociências.</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vAlign w:val="center"/>
          </w:tcPr>
          <w:p w:rsidR="00D518FC" w:rsidRPr="00892CA2" w:rsidRDefault="00D518FC" w:rsidP="00A23298">
            <w:pPr>
              <w:widowControl w:val="0"/>
              <w:rPr>
                <w:sz w:val="22"/>
                <w:szCs w:val="22"/>
                <w:highlight w:val="yellow"/>
              </w:rPr>
            </w:pPr>
          </w:p>
        </w:tc>
        <w:tc>
          <w:tcPr>
            <w:tcW w:w="283"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center"/>
              <w:rPr>
                <w:sz w:val="22"/>
                <w:szCs w:val="22"/>
              </w:rPr>
            </w:pPr>
            <w:r w:rsidRPr="00892CA2">
              <w:rPr>
                <w:sz w:val="22"/>
                <w:szCs w:val="22"/>
              </w:rPr>
              <w:t>2</w:t>
            </w:r>
          </w:p>
        </w:tc>
        <w:tc>
          <w:tcPr>
            <w:tcW w:w="4796"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color w:val="000000"/>
                <w:sz w:val="22"/>
                <w:szCs w:val="22"/>
                <w:highlight w:val="yellow"/>
              </w:rPr>
            </w:pPr>
            <w:r w:rsidRPr="00892CA2">
              <w:rPr>
                <w:color w:val="000000"/>
                <w:sz w:val="22"/>
                <w:szCs w:val="22"/>
              </w:rPr>
              <w:t>Desempenho de função diretiva ou técnica de licenciamento ambiental em órgão de planejamento e gestão metropolitana (mínimo 1 ano completo)</w:t>
            </w:r>
          </w:p>
        </w:tc>
        <w:tc>
          <w:tcPr>
            <w:tcW w:w="992"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3</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highlight w:val="yellow"/>
              </w:rPr>
            </w:pPr>
            <w:r w:rsidRPr="00892CA2">
              <w:rPr>
                <w:color w:val="000000"/>
                <w:sz w:val="22"/>
                <w:szCs w:val="22"/>
              </w:rPr>
              <w:t>Membro de equipe técnica responsável pela elaboração de Plano de Desenvolvimento Municipal ou Regional</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rPr>
          <w:trHeight w:val="1612"/>
        </w:trPr>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4</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highlight w:val="yellow"/>
              </w:rPr>
            </w:pPr>
            <w:r w:rsidRPr="00892CA2">
              <w:rPr>
                <w:color w:val="000000"/>
                <w:sz w:val="22"/>
                <w:szCs w:val="22"/>
              </w:rPr>
              <w:t>Desempenho de função diretiva ou técnica em órgão responsável pelo planejamento e gestão urbana e/ou ambiental   de município integrante de Região Metropolitana com população total superior a 100 mil habitantes no ano da realização do produto, segundo censo IBGE/2010 (mínimo 1 ano completo)</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val="restart"/>
            <w:tcBorders>
              <w:top w:val="dotted" w:sz="4" w:space="0" w:color="auto"/>
              <w:left w:val="single" w:sz="8"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t>(01)</w:t>
            </w:r>
          </w:p>
          <w:p w:rsidR="00D518FC" w:rsidRPr="00892CA2" w:rsidRDefault="00D518FC" w:rsidP="00A23298">
            <w:pPr>
              <w:widowControl w:val="0"/>
              <w:jc w:val="both"/>
              <w:rPr>
                <w:strike/>
                <w:sz w:val="22"/>
                <w:szCs w:val="22"/>
              </w:rPr>
            </w:pPr>
            <w:r w:rsidRPr="00892CA2">
              <w:rPr>
                <w:sz w:val="22"/>
                <w:szCs w:val="22"/>
              </w:rPr>
              <w:t>Profissional da área da Mobilidade Urbana:</w:t>
            </w:r>
          </w:p>
          <w:p w:rsidR="00D518FC" w:rsidRPr="00892CA2" w:rsidRDefault="00D518FC" w:rsidP="00A23298">
            <w:pPr>
              <w:widowControl w:val="0"/>
              <w:rPr>
                <w:rFonts w:eastAsia="Calibri"/>
                <w:sz w:val="22"/>
                <w:szCs w:val="22"/>
                <w:lang w:eastAsia="en-US"/>
              </w:rPr>
            </w:pPr>
            <w:r w:rsidRPr="00892CA2">
              <w:rPr>
                <w:color w:val="000000"/>
                <w:sz w:val="22"/>
                <w:szCs w:val="22"/>
              </w:rPr>
              <w:t>Arquiteto(a) e Urbanista ou Engenheiro(a) Civil</w:t>
            </w: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1</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Arquitetura e Urbanismo, Engenharia Civil, Engenharia de Transportes ou Planejamento Urbano e Regional</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vAlign w:val="center"/>
          </w:tcPr>
          <w:p w:rsidR="00D518FC" w:rsidRPr="00892CA2" w:rsidRDefault="00D518FC" w:rsidP="00A23298">
            <w:pPr>
              <w:widowControl w:val="0"/>
              <w:rPr>
                <w:sz w:val="22"/>
                <w:szCs w:val="22"/>
              </w:rPr>
            </w:pPr>
          </w:p>
        </w:tc>
        <w:tc>
          <w:tcPr>
            <w:tcW w:w="283"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center"/>
              <w:rPr>
                <w:sz w:val="22"/>
                <w:szCs w:val="22"/>
              </w:rPr>
            </w:pPr>
            <w:r w:rsidRPr="00892CA2">
              <w:rPr>
                <w:sz w:val="22"/>
                <w:szCs w:val="22"/>
              </w:rPr>
              <w:t>2</w:t>
            </w:r>
          </w:p>
        </w:tc>
        <w:tc>
          <w:tcPr>
            <w:tcW w:w="4796"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color w:val="000000"/>
                <w:sz w:val="22"/>
                <w:szCs w:val="22"/>
              </w:rPr>
            </w:pPr>
            <w:r w:rsidRPr="00892CA2">
              <w:rPr>
                <w:color w:val="000000"/>
                <w:sz w:val="22"/>
                <w:szCs w:val="22"/>
              </w:rPr>
              <w:t xml:space="preserve">Responsável técnico(a) pela elaboração de Plano de Mobilidade ou de Transporte de Região Metropolitana </w:t>
            </w:r>
          </w:p>
        </w:tc>
        <w:tc>
          <w:tcPr>
            <w:tcW w:w="992"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3</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Membro integrante de equipe responsável pela elaboração do Plano de Mobilidade Urbana ou de Transporte para municípios integrantes de Região Metropolitana, com população total superior a 100 mil habitantes no ano da realização do produto, segundo censo IBGE/2010</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4</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Desempenho de função diretiva ou técnica na área de mobilidade ou transporte em órgão executivo de município com mais de 100 mil habitantes integrante de Região Metropolitana no ano da atividade conforme IBGE (mínimo 1 ano completo)</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val="restart"/>
            <w:tcBorders>
              <w:top w:val="dotted" w:sz="4" w:space="0" w:color="auto"/>
              <w:left w:val="single" w:sz="8"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t>(01) Profissional com conhecimento em Mecanismos de Participação:</w:t>
            </w:r>
          </w:p>
          <w:p w:rsidR="00D518FC" w:rsidRPr="00892CA2" w:rsidRDefault="00D518FC" w:rsidP="00A23298">
            <w:pPr>
              <w:widowControl w:val="0"/>
              <w:jc w:val="both"/>
              <w:rPr>
                <w:sz w:val="22"/>
                <w:szCs w:val="22"/>
              </w:rPr>
            </w:pPr>
            <w:r w:rsidRPr="00892CA2">
              <w:rPr>
                <w:color w:val="000000"/>
                <w:sz w:val="22"/>
                <w:szCs w:val="22"/>
              </w:rPr>
              <w:t xml:space="preserve">Pedagogo(a), Filósofo(a), </w:t>
            </w:r>
            <w:r w:rsidRPr="00892CA2">
              <w:rPr>
                <w:color w:val="000000"/>
                <w:sz w:val="22"/>
                <w:szCs w:val="22"/>
              </w:rPr>
              <w:lastRenderedPageBreak/>
              <w:t>Sociólogo(a), Psicólogo(a), Assistente Social, Cientista Social, Antropólogo(a) ou outra</w:t>
            </w:r>
          </w:p>
        </w:tc>
        <w:tc>
          <w:tcPr>
            <w:tcW w:w="283"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center"/>
              <w:rPr>
                <w:sz w:val="22"/>
                <w:szCs w:val="22"/>
              </w:rPr>
            </w:pPr>
            <w:r w:rsidRPr="00892CA2">
              <w:rPr>
                <w:sz w:val="22"/>
                <w:szCs w:val="22"/>
              </w:rPr>
              <w:lastRenderedPageBreak/>
              <w:t>1</w:t>
            </w:r>
          </w:p>
        </w:tc>
        <w:tc>
          <w:tcPr>
            <w:tcW w:w="4796"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color w:val="000000"/>
                <w:sz w:val="22"/>
                <w:szCs w:val="22"/>
              </w:rPr>
            </w:pPr>
            <w:r w:rsidRPr="00892CA2">
              <w:rPr>
                <w:color w:val="000000"/>
                <w:sz w:val="22"/>
                <w:szCs w:val="22"/>
              </w:rPr>
              <w:t>Experiência comprovada na promoção e realização de eventos públicos como audiências, conferências, congressos, seminários ou similares. (mínimo de 3 experiências distintas de facilitação).</w:t>
            </w:r>
          </w:p>
        </w:tc>
        <w:tc>
          <w:tcPr>
            <w:tcW w:w="992" w:type="dxa"/>
            <w:tcBorders>
              <w:top w:val="dotted" w:sz="4" w:space="0" w:color="auto"/>
              <w:left w:val="single" w:sz="8" w:space="0" w:color="auto"/>
              <w:bottom w:val="dotted" w:sz="4" w:space="0" w:color="auto"/>
              <w:right w:val="single" w:sz="8" w:space="0" w:color="auto"/>
            </w:tcBorders>
            <w:vAlign w:val="center"/>
            <w:hideMark/>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2</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Responsável pela mobilização comunitária em Plano Diretor Municipal para municípios metropolitanos com mais de 100 mil habitantes no ano da atividade conforme IBGE</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3</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Responsável pela mobilização comunitária de Planos Regionais e/ou Conferências Municipais.</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val="restart"/>
            <w:tcBorders>
              <w:left w:val="single" w:sz="8" w:space="0" w:color="auto"/>
              <w:right w:val="single" w:sz="8" w:space="0" w:color="auto"/>
            </w:tcBorders>
          </w:tcPr>
          <w:p w:rsidR="00D518FC" w:rsidRPr="00892CA2" w:rsidRDefault="00D518FC" w:rsidP="00A23298">
            <w:pPr>
              <w:widowControl w:val="0"/>
              <w:jc w:val="both"/>
              <w:rPr>
                <w:sz w:val="22"/>
                <w:szCs w:val="22"/>
              </w:rPr>
            </w:pPr>
          </w:p>
          <w:p w:rsidR="00D518FC" w:rsidRPr="00892CA2" w:rsidRDefault="00D518FC" w:rsidP="00A23298">
            <w:pPr>
              <w:widowControl w:val="0"/>
              <w:jc w:val="both"/>
              <w:rPr>
                <w:sz w:val="22"/>
                <w:szCs w:val="22"/>
              </w:rPr>
            </w:pPr>
          </w:p>
          <w:p w:rsidR="00D518FC" w:rsidRPr="00892CA2" w:rsidRDefault="00D518FC" w:rsidP="00A23298">
            <w:pPr>
              <w:widowControl w:val="0"/>
              <w:jc w:val="both"/>
              <w:rPr>
                <w:sz w:val="22"/>
                <w:szCs w:val="22"/>
              </w:rPr>
            </w:pPr>
          </w:p>
          <w:p w:rsidR="00D518FC" w:rsidRPr="00892CA2" w:rsidRDefault="00D518FC" w:rsidP="00A23298">
            <w:pPr>
              <w:widowControl w:val="0"/>
              <w:jc w:val="both"/>
              <w:rPr>
                <w:sz w:val="22"/>
                <w:szCs w:val="22"/>
              </w:rPr>
            </w:pPr>
            <w:r w:rsidRPr="00892CA2">
              <w:rPr>
                <w:sz w:val="22"/>
                <w:szCs w:val="22"/>
              </w:rPr>
              <w:t xml:space="preserve">(01) Profissional da área do </w:t>
            </w:r>
          </w:p>
          <w:p w:rsidR="00D518FC" w:rsidRPr="00892CA2" w:rsidRDefault="00D518FC" w:rsidP="00A23298">
            <w:pPr>
              <w:widowControl w:val="0"/>
              <w:jc w:val="both"/>
              <w:rPr>
                <w:color w:val="000000"/>
                <w:sz w:val="22"/>
                <w:szCs w:val="22"/>
              </w:rPr>
            </w:pPr>
            <w:r w:rsidRPr="00892CA2">
              <w:rPr>
                <w:color w:val="000000"/>
                <w:sz w:val="22"/>
                <w:szCs w:val="22"/>
              </w:rPr>
              <w:t>Direito Urbanístico e Ambiental:</w:t>
            </w:r>
          </w:p>
          <w:p w:rsidR="00D518FC" w:rsidRPr="00892CA2" w:rsidRDefault="00D518FC" w:rsidP="00A23298">
            <w:pPr>
              <w:widowControl w:val="0"/>
              <w:rPr>
                <w:strike/>
                <w:color w:val="92D050"/>
                <w:sz w:val="22"/>
                <w:szCs w:val="22"/>
              </w:rPr>
            </w:pPr>
            <w:r w:rsidRPr="00892CA2">
              <w:rPr>
                <w:color w:val="000000"/>
                <w:sz w:val="22"/>
                <w:szCs w:val="22"/>
              </w:rPr>
              <w:t xml:space="preserve">Advogado(a) </w:t>
            </w: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1</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Direito ou Planejamento Urbano e Regional.</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2</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rPr>
                <w:color w:val="000000"/>
                <w:sz w:val="22"/>
                <w:szCs w:val="22"/>
              </w:rPr>
            </w:pPr>
            <w:r w:rsidRPr="00892CA2">
              <w:rPr>
                <w:color w:val="000000"/>
                <w:sz w:val="22"/>
                <w:szCs w:val="22"/>
              </w:rPr>
              <w:t>Membro de equipe responsável pela elaboração de Plano Diretor Municipal para municípios metropolitanos com população total superior a 100 mil habitantes no ano da realização do produto, segundo censo IBGE/2010.</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3</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Experiência comprovada na elaboração de instrumentos jurídicos de ordenamento urbanístico ou ambiental</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val="restart"/>
            <w:tcBorders>
              <w:left w:val="single" w:sz="8" w:space="0" w:color="auto"/>
              <w:right w:val="single" w:sz="8" w:space="0" w:color="auto"/>
            </w:tcBorders>
          </w:tcPr>
          <w:p w:rsidR="00D518FC" w:rsidRPr="00892CA2" w:rsidRDefault="00D518FC" w:rsidP="00A23298">
            <w:pPr>
              <w:widowControl w:val="0"/>
              <w:jc w:val="both"/>
              <w:rPr>
                <w:sz w:val="22"/>
                <w:szCs w:val="22"/>
              </w:rPr>
            </w:pPr>
          </w:p>
          <w:p w:rsidR="00D518FC" w:rsidRPr="00892CA2" w:rsidRDefault="00D518FC" w:rsidP="00A23298">
            <w:pPr>
              <w:widowControl w:val="0"/>
              <w:jc w:val="both"/>
              <w:rPr>
                <w:sz w:val="22"/>
                <w:szCs w:val="22"/>
              </w:rPr>
            </w:pPr>
            <w:r w:rsidRPr="00892CA2">
              <w:rPr>
                <w:sz w:val="22"/>
                <w:szCs w:val="22"/>
              </w:rPr>
              <w:t>(01)</w:t>
            </w:r>
          </w:p>
          <w:p w:rsidR="00D518FC" w:rsidRPr="00892CA2" w:rsidRDefault="00D518FC" w:rsidP="00A23298">
            <w:pPr>
              <w:widowControl w:val="0"/>
              <w:jc w:val="both"/>
              <w:rPr>
                <w:sz w:val="22"/>
                <w:szCs w:val="22"/>
              </w:rPr>
            </w:pPr>
            <w:r w:rsidRPr="00892CA2">
              <w:rPr>
                <w:sz w:val="22"/>
                <w:szCs w:val="22"/>
              </w:rPr>
              <w:t>Profissional</w:t>
            </w:r>
          </w:p>
          <w:p w:rsidR="00D518FC" w:rsidRPr="00892CA2" w:rsidRDefault="00D518FC" w:rsidP="00A23298">
            <w:pPr>
              <w:widowControl w:val="0"/>
              <w:jc w:val="both"/>
              <w:rPr>
                <w:rFonts w:eastAsia="Calibri"/>
                <w:sz w:val="22"/>
                <w:szCs w:val="22"/>
                <w:lang w:eastAsia="en-US"/>
              </w:rPr>
            </w:pPr>
            <w:r w:rsidRPr="00892CA2">
              <w:rPr>
                <w:sz w:val="22"/>
                <w:szCs w:val="22"/>
              </w:rPr>
              <w:t>da área do Saneamento Básico: Engenheiro (a)</w:t>
            </w: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1</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Engenharia Civil ou Engenharia Sanitária</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2</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color w:val="000000"/>
                <w:sz w:val="22"/>
                <w:szCs w:val="22"/>
              </w:rPr>
            </w:pPr>
            <w:r w:rsidRPr="00892CA2">
              <w:rPr>
                <w:color w:val="000000"/>
                <w:sz w:val="22"/>
                <w:szCs w:val="22"/>
              </w:rPr>
              <w:t>Desempenho de função diretiva ou técnica em órgão executivo responsável pelo planejamento e gestão metropolitana e/ou de órgão responsável por políticas ambientais e/ou órgão responsável pelo saneamento básico metropolitano (mínimo de 1 ano completo)</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right w:val="single" w:sz="8" w:space="0" w:color="auto"/>
            </w:tcBorders>
          </w:tcPr>
          <w:p w:rsidR="00D518FC" w:rsidRPr="00892CA2" w:rsidRDefault="00D518FC" w:rsidP="00A23298">
            <w:pPr>
              <w:widowControl w:val="0"/>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rPr>
                <w:sz w:val="22"/>
                <w:szCs w:val="22"/>
              </w:rPr>
            </w:pPr>
            <w:r w:rsidRPr="00892CA2">
              <w:rPr>
                <w:sz w:val="22"/>
                <w:szCs w:val="22"/>
              </w:rPr>
              <w:t>3</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rPr>
                <w:color w:val="000000"/>
                <w:sz w:val="22"/>
                <w:szCs w:val="22"/>
              </w:rPr>
            </w:pPr>
            <w:r w:rsidRPr="00892CA2">
              <w:rPr>
                <w:color w:val="000000"/>
                <w:sz w:val="22"/>
                <w:szCs w:val="22"/>
              </w:rPr>
              <w:t>Membro de equipe técnica responsável pela elaboração de Plano Regional de Recursos Hídricos</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D518FC" w:rsidRPr="00892CA2" w:rsidTr="00A23298">
        <w:tc>
          <w:tcPr>
            <w:tcW w:w="1545" w:type="dxa"/>
            <w:vMerge/>
            <w:tcBorders>
              <w:left w:val="single" w:sz="8" w:space="0" w:color="auto"/>
              <w:bottom w:val="dotted" w:sz="4" w:space="0" w:color="auto"/>
              <w:right w:val="single" w:sz="8" w:space="0" w:color="auto"/>
            </w:tcBorders>
          </w:tcPr>
          <w:p w:rsidR="00D518FC" w:rsidRPr="00892CA2" w:rsidRDefault="00D518FC" w:rsidP="00A23298">
            <w:pPr>
              <w:widowControl w:val="0"/>
              <w:jc w:val="center"/>
              <w:rPr>
                <w:rFonts w:eastAsia="Calibri"/>
                <w:sz w:val="22"/>
                <w:szCs w:val="22"/>
                <w:lang w:eastAsia="en-US"/>
              </w:rPr>
            </w:pPr>
          </w:p>
        </w:tc>
        <w:tc>
          <w:tcPr>
            <w:tcW w:w="283"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center"/>
              <w:rPr>
                <w:sz w:val="22"/>
                <w:szCs w:val="22"/>
              </w:rPr>
            </w:pPr>
            <w:r w:rsidRPr="00892CA2">
              <w:rPr>
                <w:sz w:val="22"/>
                <w:szCs w:val="22"/>
              </w:rPr>
              <w:t>4</w:t>
            </w:r>
          </w:p>
        </w:tc>
        <w:tc>
          <w:tcPr>
            <w:tcW w:w="4796"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rPr>
                <w:color w:val="000000"/>
                <w:sz w:val="22"/>
                <w:szCs w:val="22"/>
              </w:rPr>
            </w:pPr>
            <w:r w:rsidRPr="00892CA2">
              <w:rPr>
                <w:color w:val="000000"/>
                <w:sz w:val="22"/>
                <w:szCs w:val="22"/>
              </w:rPr>
              <w:t>Membro de equipe técnica responsável pela elaboração de Planos de Saneamento Básico para municípios de RM com população maior que 100.000 (cem mil) habitantes – IBGE/2010</w:t>
            </w:r>
          </w:p>
        </w:tc>
        <w:tc>
          <w:tcPr>
            <w:tcW w:w="992"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708"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c>
          <w:tcPr>
            <w:tcW w:w="850" w:type="dxa"/>
            <w:tcBorders>
              <w:top w:val="dotted" w:sz="4" w:space="0" w:color="auto"/>
              <w:left w:val="single" w:sz="8" w:space="0" w:color="auto"/>
              <w:bottom w:val="dotted" w:sz="4" w:space="0" w:color="auto"/>
              <w:right w:val="single" w:sz="8" w:space="0" w:color="auto"/>
            </w:tcBorders>
            <w:vAlign w:val="center"/>
          </w:tcPr>
          <w:p w:rsidR="00D518FC" w:rsidRPr="00892CA2" w:rsidRDefault="00D518FC" w:rsidP="00A23298">
            <w:pPr>
              <w:widowControl w:val="0"/>
              <w:jc w:val="both"/>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bl>
    <w:p w:rsidR="00D518FC" w:rsidRPr="00892CA2" w:rsidRDefault="00D518FC" w:rsidP="00D518FC">
      <w:pPr>
        <w:widowControl w:val="0"/>
        <w:jc w:val="both"/>
        <w:rPr>
          <w:sz w:val="22"/>
          <w:szCs w:val="22"/>
        </w:rPr>
      </w:pPr>
    </w:p>
    <w:p w:rsidR="00D518FC" w:rsidRPr="00892CA2" w:rsidRDefault="00D518FC" w:rsidP="00D518FC">
      <w:pPr>
        <w:widowControl w:val="0"/>
        <w:jc w:val="both"/>
        <w:rPr>
          <w:sz w:val="22"/>
          <w:szCs w:val="22"/>
        </w:rPr>
      </w:pPr>
      <w:r w:rsidRPr="00892CA2">
        <w:rPr>
          <w:sz w:val="22"/>
          <w:szCs w:val="22"/>
        </w:rPr>
        <w:t>*Observação: Numerar os documentos comprobatórios de forma a facilitar o seu manuseio.</w:t>
      </w:r>
    </w:p>
    <w:p w:rsidR="00D518FC" w:rsidRPr="00892CA2" w:rsidRDefault="00D518FC" w:rsidP="00D518FC">
      <w:pPr>
        <w:widowControl w:val="0"/>
        <w:jc w:val="both"/>
        <w:rPr>
          <w:sz w:val="22"/>
          <w:szCs w:val="22"/>
        </w:rPr>
      </w:pPr>
      <w:r w:rsidRPr="00892CA2">
        <w:rPr>
          <w:sz w:val="22"/>
          <w:szCs w:val="22"/>
        </w:rPr>
        <w:t>Encaminhamos, em anexo, documentação comprobatória relativa aos itens acima considerados.</w:t>
      </w:r>
    </w:p>
    <w:p w:rsidR="00D518FC" w:rsidRDefault="00D518FC" w:rsidP="00D518FC">
      <w:pPr>
        <w:widowControl w:val="0"/>
        <w:jc w:val="center"/>
        <w:rPr>
          <w:sz w:val="22"/>
          <w:szCs w:val="22"/>
        </w:rPr>
      </w:pPr>
    </w:p>
    <w:p w:rsidR="00D518FC" w:rsidRDefault="00D518FC" w:rsidP="00D518FC">
      <w:pPr>
        <w:widowControl w:val="0"/>
        <w:jc w:val="center"/>
        <w:rPr>
          <w:sz w:val="22"/>
          <w:szCs w:val="22"/>
        </w:rPr>
      </w:pPr>
    </w:p>
    <w:p w:rsidR="00D518FC" w:rsidRPr="00892CA2" w:rsidRDefault="00D518FC" w:rsidP="00D518FC">
      <w:pPr>
        <w:widowControl w:val="0"/>
        <w:jc w:val="center"/>
        <w:rPr>
          <w:sz w:val="22"/>
          <w:szCs w:val="22"/>
        </w:rPr>
      </w:pPr>
    </w:p>
    <w:p w:rsidR="00D518FC" w:rsidRPr="00892CA2" w:rsidRDefault="00D518FC" w:rsidP="00D518FC">
      <w:pPr>
        <w:widowControl w:val="0"/>
        <w:jc w:val="center"/>
        <w:rPr>
          <w:sz w:val="22"/>
          <w:szCs w:val="22"/>
        </w:rPr>
      </w:pPr>
      <w:r w:rsidRPr="00892CA2">
        <w:rPr>
          <w:sz w:val="22"/>
          <w:szCs w:val="22"/>
        </w:rPr>
        <w:t>_____________________________________________________________</w:t>
      </w:r>
    </w:p>
    <w:p w:rsidR="00D518FC" w:rsidRPr="00892CA2" w:rsidRDefault="00D518FC" w:rsidP="00D518FC">
      <w:pPr>
        <w:pStyle w:val="western"/>
        <w:widowControl w:val="0"/>
        <w:spacing w:before="0" w:beforeAutospacing="0"/>
        <w:jc w:val="center"/>
        <w:rPr>
          <w:b/>
          <w:bCs/>
          <w:i/>
          <w:iCs/>
          <w:sz w:val="22"/>
          <w:szCs w:val="22"/>
        </w:rPr>
      </w:pPr>
      <w:r w:rsidRPr="00892CA2">
        <w:rPr>
          <w:rFonts w:ascii="Times New Roman" w:hAnsi="Times New Roman" w:cs="Times New Roman"/>
          <w:b/>
          <w:color w:val="auto"/>
          <w:sz w:val="22"/>
          <w:szCs w:val="22"/>
        </w:rPr>
        <w:t>(nome, n° do RG e assinatura do responsável legal pela PROPONENTE)</w:t>
      </w:r>
      <w:bookmarkStart w:id="0" w:name="_GoBack"/>
      <w:bookmarkEnd w:id="0"/>
    </w:p>
    <w:p w:rsidR="00417AC7" w:rsidRDefault="00417AC7"/>
    <w:sectPr w:rsidR="00417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17925"/>
    <w:multiLevelType w:val="multilevel"/>
    <w:tmpl w:val="DEAE4EB4"/>
    <w:lvl w:ilvl="0">
      <w:start w:val="1"/>
      <w:numFmt w:val="decimal"/>
      <w:pStyle w:val="Ttulo1"/>
      <w:lvlText w:val="%1"/>
      <w:lvlJc w:val="left"/>
      <w:pPr>
        <w:ind w:left="432" w:hanging="432"/>
      </w:pPr>
      <w:rPr>
        <w:color w:val="auto"/>
      </w:rPr>
    </w:lvl>
    <w:lvl w:ilvl="1">
      <w:start w:val="1"/>
      <w:numFmt w:val="decimal"/>
      <w:pStyle w:val="Ttulo2"/>
      <w:lvlText w:val="%1.%2"/>
      <w:lvlJc w:val="left"/>
      <w:pPr>
        <w:ind w:left="4262" w:hanging="576"/>
      </w:pPr>
      <w:rPr>
        <w:b w:val="0"/>
        <w:color w:val="auto"/>
      </w:rPr>
    </w:lvl>
    <w:lvl w:ilvl="2">
      <w:start w:val="1"/>
      <w:numFmt w:val="decimal"/>
      <w:lvlText w:val="%1.%2.%3"/>
      <w:lvlJc w:val="left"/>
      <w:pPr>
        <w:ind w:left="1712" w:hanging="720"/>
      </w:pPr>
      <w:rPr>
        <w:b w:val="0"/>
        <w:strike w:val="0"/>
      </w:rPr>
    </w:lvl>
    <w:lvl w:ilvl="3">
      <w:start w:val="1"/>
      <w:numFmt w:val="decimal"/>
      <w:pStyle w:val="Ttulo4"/>
      <w:lvlText w:val="%1.%2.%3.%4"/>
      <w:lvlJc w:val="left"/>
      <w:pPr>
        <w:ind w:left="5543"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61350875"/>
    <w:multiLevelType w:val="multilevel"/>
    <w:tmpl w:val="77A8D11A"/>
    <w:styleLink w:val="Estilo1"/>
    <w:lvl w:ilvl="0">
      <w:start w:val="3"/>
      <w:numFmt w:val="decimal"/>
      <w:lvlText w:val="%1"/>
      <w:lvlJc w:val="left"/>
      <w:pPr>
        <w:ind w:left="480" w:hanging="480"/>
      </w:pPr>
    </w:lvl>
    <w:lvl w:ilvl="1">
      <w:start w:val="1"/>
      <w:numFmt w:val="decimal"/>
      <w:lvlText w:val="%1.%2"/>
      <w:lvlJc w:val="left"/>
      <w:pPr>
        <w:ind w:left="1048" w:hanging="480"/>
      </w:pPr>
      <w:rPr>
        <w:b/>
      </w:rPr>
    </w:lvl>
    <w:lvl w:ilvl="2">
      <w:start w:val="1"/>
      <w:numFmt w:val="decimal"/>
      <w:lvlText w:val="%1.%2.%3"/>
      <w:lvlJc w:val="left"/>
      <w:pPr>
        <w:ind w:left="1429" w:hanging="720"/>
      </w:pPr>
      <w:rPr>
        <w:b/>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FC"/>
    <w:rsid w:val="00417AC7"/>
    <w:rsid w:val="00D518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F107D-A64E-43C7-B99B-8C2935D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18FC"/>
    <w:pPr>
      <w:spacing w:after="0" w:line="240" w:lineRule="auto"/>
    </w:pPr>
    <w:rPr>
      <w:rFonts w:ascii="Times New Roman" w:eastAsia="Times New Roman" w:hAnsi="Times New Roman" w:cs="Times New Roman"/>
      <w:sz w:val="24"/>
      <w:szCs w:val="24"/>
      <w:lang w:eastAsia="pt-BR"/>
    </w:rPr>
  </w:style>
  <w:style w:type="paragraph" w:styleId="Ttulo1">
    <w:name w:val="heading 1"/>
    <w:aliases w:val="Nível 1"/>
    <w:basedOn w:val="Normal"/>
    <w:next w:val="Normal"/>
    <w:link w:val="Ttulo1Char"/>
    <w:autoRedefine/>
    <w:qFormat/>
    <w:rsid w:val="00D518FC"/>
    <w:pPr>
      <w:keepNext/>
      <w:numPr>
        <w:numId w:val="2"/>
      </w:numPr>
      <w:spacing w:before="240" w:after="120"/>
      <w:ind w:left="431" w:hanging="431"/>
      <w:jc w:val="both"/>
      <w:outlineLvl w:val="0"/>
    </w:pPr>
    <w:rPr>
      <w:b/>
      <w:bCs/>
      <w:kern w:val="32"/>
      <w:sz w:val="22"/>
      <w:szCs w:val="32"/>
    </w:rPr>
  </w:style>
  <w:style w:type="paragraph" w:styleId="Ttulo2">
    <w:name w:val="heading 2"/>
    <w:aliases w:val="Nível 2"/>
    <w:basedOn w:val="Normal"/>
    <w:next w:val="Normal"/>
    <w:link w:val="Ttulo2Char"/>
    <w:autoRedefine/>
    <w:qFormat/>
    <w:rsid w:val="00D518FC"/>
    <w:pPr>
      <w:keepNext/>
      <w:numPr>
        <w:ilvl w:val="1"/>
        <w:numId w:val="2"/>
      </w:numPr>
      <w:suppressAutoHyphens/>
      <w:spacing w:after="120"/>
      <w:ind w:left="578" w:hanging="578"/>
      <w:jc w:val="both"/>
      <w:outlineLvl w:val="1"/>
    </w:pPr>
    <w:rPr>
      <w:rFonts w:eastAsia="Arial Unicode MS"/>
      <w:bCs/>
      <w:sz w:val="22"/>
      <w:lang w:eastAsia="ar-SA"/>
    </w:rPr>
  </w:style>
  <w:style w:type="paragraph" w:styleId="Ttulo3">
    <w:name w:val="heading 3"/>
    <w:aliases w:val="Nível 3"/>
    <w:basedOn w:val="Normal"/>
    <w:next w:val="Normal"/>
    <w:link w:val="Ttulo3Char"/>
    <w:autoRedefine/>
    <w:unhideWhenUsed/>
    <w:qFormat/>
    <w:rsid w:val="00D518FC"/>
    <w:pPr>
      <w:keepNext/>
      <w:jc w:val="both"/>
      <w:outlineLvl w:val="2"/>
    </w:pPr>
    <w:rPr>
      <w:bCs/>
      <w:sz w:val="22"/>
      <w:szCs w:val="22"/>
      <w:lang w:eastAsia="ar-SA"/>
    </w:rPr>
  </w:style>
  <w:style w:type="paragraph" w:styleId="Ttulo4">
    <w:name w:val="heading 4"/>
    <w:aliases w:val="Nível 4"/>
    <w:basedOn w:val="Normal"/>
    <w:next w:val="Normal"/>
    <w:link w:val="Ttulo4Char"/>
    <w:autoRedefine/>
    <w:unhideWhenUsed/>
    <w:qFormat/>
    <w:rsid w:val="00D518FC"/>
    <w:pPr>
      <w:keepNext/>
      <w:numPr>
        <w:ilvl w:val="3"/>
        <w:numId w:val="2"/>
      </w:numPr>
      <w:ind w:left="2280"/>
      <w:jc w:val="both"/>
      <w:outlineLvl w:val="3"/>
    </w:pPr>
    <w:rPr>
      <w:bCs/>
      <w:sz w:val="22"/>
      <w:szCs w:val="28"/>
    </w:rPr>
  </w:style>
  <w:style w:type="paragraph" w:styleId="Ttulo5">
    <w:name w:val="heading 5"/>
    <w:basedOn w:val="Normal"/>
    <w:next w:val="Normal"/>
    <w:link w:val="Ttulo5Char"/>
    <w:uiPriority w:val="9"/>
    <w:unhideWhenUsed/>
    <w:qFormat/>
    <w:rsid w:val="00D518FC"/>
    <w:pPr>
      <w:numPr>
        <w:ilvl w:val="4"/>
        <w:numId w:val="2"/>
      </w:numPr>
      <w:autoSpaceDE w:val="0"/>
      <w:autoSpaceDN w:val="0"/>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D518FC"/>
    <w:pPr>
      <w:keepNext/>
      <w:numPr>
        <w:ilvl w:val="5"/>
        <w:numId w:val="2"/>
      </w:numPr>
      <w:suppressAutoHyphens/>
      <w:jc w:val="both"/>
      <w:outlineLvl w:val="5"/>
    </w:pPr>
    <w:rPr>
      <w:color w:val="000000"/>
      <w:szCs w:val="20"/>
      <w:u w:val="single"/>
      <w:lang w:eastAsia="ar-SA"/>
    </w:rPr>
  </w:style>
  <w:style w:type="paragraph" w:styleId="Ttulo7">
    <w:name w:val="heading 7"/>
    <w:basedOn w:val="Normal"/>
    <w:next w:val="Normal"/>
    <w:link w:val="Ttulo7Char"/>
    <w:uiPriority w:val="9"/>
    <w:semiHidden/>
    <w:unhideWhenUsed/>
    <w:qFormat/>
    <w:rsid w:val="00D518FC"/>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nhideWhenUsed/>
    <w:qFormat/>
    <w:rsid w:val="00D518FC"/>
    <w:pPr>
      <w:numPr>
        <w:ilvl w:val="7"/>
        <w:numId w:val="2"/>
      </w:num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D518F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Nível 1 Char"/>
    <w:basedOn w:val="Fontepargpadro"/>
    <w:link w:val="Ttulo1"/>
    <w:rsid w:val="00D518FC"/>
    <w:rPr>
      <w:rFonts w:ascii="Times New Roman" w:eastAsia="Times New Roman" w:hAnsi="Times New Roman" w:cs="Times New Roman"/>
      <w:b/>
      <w:bCs/>
      <w:kern w:val="32"/>
      <w:szCs w:val="32"/>
      <w:lang w:eastAsia="pt-BR"/>
    </w:rPr>
  </w:style>
  <w:style w:type="character" w:customStyle="1" w:styleId="Ttulo2Char">
    <w:name w:val="Título 2 Char"/>
    <w:aliases w:val="Nível 2 Char"/>
    <w:basedOn w:val="Fontepargpadro"/>
    <w:link w:val="Ttulo2"/>
    <w:rsid w:val="00D518FC"/>
    <w:rPr>
      <w:rFonts w:ascii="Times New Roman" w:eastAsia="Arial Unicode MS" w:hAnsi="Times New Roman" w:cs="Times New Roman"/>
      <w:bCs/>
      <w:szCs w:val="24"/>
      <w:lang w:eastAsia="ar-SA"/>
    </w:rPr>
  </w:style>
  <w:style w:type="character" w:customStyle="1" w:styleId="Ttulo3Char">
    <w:name w:val="Título 3 Char"/>
    <w:aliases w:val="Nível 3 Char"/>
    <w:basedOn w:val="Fontepargpadro"/>
    <w:link w:val="Ttulo3"/>
    <w:rsid w:val="00D518FC"/>
    <w:rPr>
      <w:rFonts w:ascii="Times New Roman" w:eastAsia="Times New Roman" w:hAnsi="Times New Roman" w:cs="Times New Roman"/>
      <w:bCs/>
      <w:lang w:eastAsia="ar-SA"/>
    </w:rPr>
  </w:style>
  <w:style w:type="character" w:customStyle="1" w:styleId="Ttulo4Char">
    <w:name w:val="Título 4 Char"/>
    <w:aliases w:val="Nível 4 Char"/>
    <w:basedOn w:val="Fontepargpadro"/>
    <w:link w:val="Ttulo4"/>
    <w:rsid w:val="00D518FC"/>
    <w:rPr>
      <w:rFonts w:ascii="Times New Roman" w:eastAsia="Times New Roman" w:hAnsi="Times New Roman" w:cs="Times New Roman"/>
      <w:bCs/>
      <w:szCs w:val="28"/>
      <w:lang w:eastAsia="pt-BR"/>
    </w:rPr>
  </w:style>
  <w:style w:type="character" w:customStyle="1" w:styleId="Ttulo5Char">
    <w:name w:val="Título 5 Char"/>
    <w:basedOn w:val="Fontepargpadro"/>
    <w:link w:val="Ttulo5"/>
    <w:uiPriority w:val="9"/>
    <w:rsid w:val="00D518FC"/>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D518FC"/>
    <w:rPr>
      <w:rFonts w:ascii="Times New Roman" w:eastAsia="Times New Roman" w:hAnsi="Times New Roman" w:cs="Times New Roman"/>
      <w:color w:val="000000"/>
      <w:sz w:val="24"/>
      <w:szCs w:val="20"/>
      <w:u w:val="single"/>
      <w:lang w:eastAsia="ar-SA"/>
    </w:rPr>
  </w:style>
  <w:style w:type="character" w:customStyle="1" w:styleId="Ttulo7Char">
    <w:name w:val="Título 7 Char"/>
    <w:basedOn w:val="Fontepargpadro"/>
    <w:link w:val="Ttulo7"/>
    <w:uiPriority w:val="9"/>
    <w:semiHidden/>
    <w:rsid w:val="00D518FC"/>
    <w:rPr>
      <w:rFonts w:asciiTheme="majorHAnsi" w:eastAsiaTheme="majorEastAsia" w:hAnsiTheme="majorHAnsi" w:cstheme="majorBidi"/>
      <w:i/>
      <w:iCs/>
      <w:color w:val="1F3763" w:themeColor="accent1" w:themeShade="7F"/>
      <w:sz w:val="24"/>
      <w:szCs w:val="24"/>
      <w:lang w:eastAsia="pt-BR"/>
    </w:rPr>
  </w:style>
  <w:style w:type="character" w:customStyle="1" w:styleId="Ttulo8Char">
    <w:name w:val="Título 8 Char"/>
    <w:basedOn w:val="Fontepargpadro"/>
    <w:link w:val="Ttulo8"/>
    <w:rsid w:val="00D518FC"/>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D518FC"/>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rsid w:val="00D518FC"/>
    <w:pPr>
      <w:tabs>
        <w:tab w:val="center" w:pos="4252"/>
        <w:tab w:val="right" w:pos="8504"/>
      </w:tabs>
    </w:pPr>
  </w:style>
  <w:style w:type="character" w:customStyle="1" w:styleId="CabealhoChar">
    <w:name w:val="Cabeçalho Char"/>
    <w:basedOn w:val="Fontepargpadro"/>
    <w:link w:val="Cabealho"/>
    <w:uiPriority w:val="99"/>
    <w:rsid w:val="00D518F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518FC"/>
    <w:pPr>
      <w:tabs>
        <w:tab w:val="center" w:pos="4252"/>
        <w:tab w:val="right" w:pos="8504"/>
      </w:tabs>
    </w:pPr>
  </w:style>
  <w:style w:type="character" w:customStyle="1" w:styleId="RodapChar">
    <w:name w:val="Rodapé Char"/>
    <w:basedOn w:val="Fontepargpadro"/>
    <w:link w:val="Rodap"/>
    <w:uiPriority w:val="99"/>
    <w:rsid w:val="00D518F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rsid w:val="00D518FC"/>
    <w:pPr>
      <w:spacing w:line="360" w:lineRule="auto"/>
      <w:ind w:left="2832" w:firstLine="3"/>
    </w:pPr>
    <w:rPr>
      <w:rFonts w:ascii="Arial" w:hAnsi="Arial" w:cs="Arial"/>
      <w:b/>
      <w:bCs/>
      <w:caps/>
    </w:rPr>
  </w:style>
  <w:style w:type="character" w:customStyle="1" w:styleId="RecuodecorpodetextoChar">
    <w:name w:val="Recuo de corpo de texto Char"/>
    <w:basedOn w:val="Fontepargpadro"/>
    <w:link w:val="Recuodecorpodetexto"/>
    <w:semiHidden/>
    <w:rsid w:val="00D518FC"/>
    <w:rPr>
      <w:rFonts w:ascii="Arial" w:eastAsia="Times New Roman" w:hAnsi="Arial" w:cs="Arial"/>
      <w:b/>
      <w:bCs/>
      <w:caps/>
      <w:sz w:val="24"/>
      <w:szCs w:val="24"/>
      <w:lang w:eastAsia="pt-BR"/>
    </w:rPr>
  </w:style>
  <w:style w:type="paragraph" w:styleId="Corpodetexto">
    <w:name w:val="Body Text"/>
    <w:basedOn w:val="Normal"/>
    <w:link w:val="CorpodetextoChar"/>
    <w:semiHidden/>
    <w:unhideWhenUsed/>
    <w:rsid w:val="00D518FC"/>
    <w:pPr>
      <w:widowControl w:val="0"/>
      <w:suppressAutoHyphens/>
      <w:spacing w:after="120"/>
    </w:pPr>
    <w:rPr>
      <w:rFonts w:eastAsia="Lucida Sans Unicode"/>
      <w:kern w:val="2"/>
    </w:rPr>
  </w:style>
  <w:style w:type="character" w:customStyle="1" w:styleId="CorpodetextoChar">
    <w:name w:val="Corpo de texto Char"/>
    <w:basedOn w:val="Fontepargpadro"/>
    <w:link w:val="Corpodetexto"/>
    <w:semiHidden/>
    <w:rsid w:val="00D518FC"/>
    <w:rPr>
      <w:rFonts w:ascii="Times New Roman" w:eastAsia="Lucida Sans Unicode" w:hAnsi="Times New Roman" w:cs="Times New Roman"/>
      <w:kern w:val="2"/>
      <w:sz w:val="24"/>
      <w:szCs w:val="24"/>
      <w:lang w:eastAsia="pt-BR"/>
    </w:rPr>
  </w:style>
  <w:style w:type="paragraph" w:styleId="SemEspaamento">
    <w:name w:val="No Spacing"/>
    <w:uiPriority w:val="1"/>
    <w:qFormat/>
    <w:rsid w:val="00D518FC"/>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D518FC"/>
    <w:rPr>
      <w:rFonts w:ascii="Segoe UI" w:hAnsi="Segoe UI" w:cs="Segoe UI"/>
      <w:sz w:val="18"/>
      <w:szCs w:val="18"/>
    </w:rPr>
  </w:style>
  <w:style w:type="character" w:customStyle="1" w:styleId="TextodebaloChar">
    <w:name w:val="Texto de balão Char"/>
    <w:basedOn w:val="Fontepargpadro"/>
    <w:link w:val="Textodebalo"/>
    <w:semiHidden/>
    <w:rsid w:val="00D518FC"/>
    <w:rPr>
      <w:rFonts w:ascii="Segoe UI" w:eastAsia="Times New Roman" w:hAnsi="Segoe UI" w:cs="Segoe UI"/>
      <w:sz w:val="18"/>
      <w:szCs w:val="18"/>
      <w:lang w:eastAsia="pt-BR"/>
    </w:rPr>
  </w:style>
  <w:style w:type="table" w:styleId="Tabelacomgrade">
    <w:name w:val="Table Grid"/>
    <w:basedOn w:val="Tabelanormal"/>
    <w:uiPriority w:val="39"/>
    <w:rsid w:val="00D518F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518FC"/>
    <w:rPr>
      <w:color w:val="0000FF"/>
      <w:u w:val="single"/>
    </w:rPr>
  </w:style>
  <w:style w:type="paragraph" w:styleId="Corpodetexto3">
    <w:name w:val="Body Text 3"/>
    <w:basedOn w:val="Normal"/>
    <w:link w:val="Corpodetexto3Char"/>
    <w:semiHidden/>
    <w:unhideWhenUsed/>
    <w:rsid w:val="00D518FC"/>
    <w:pPr>
      <w:spacing w:after="120"/>
    </w:pPr>
    <w:rPr>
      <w:sz w:val="16"/>
      <w:szCs w:val="16"/>
    </w:rPr>
  </w:style>
  <w:style w:type="character" w:customStyle="1" w:styleId="Corpodetexto3Char">
    <w:name w:val="Corpo de texto 3 Char"/>
    <w:basedOn w:val="Fontepargpadro"/>
    <w:link w:val="Corpodetexto3"/>
    <w:semiHidden/>
    <w:rsid w:val="00D518FC"/>
    <w:rPr>
      <w:rFonts w:ascii="Times New Roman" w:eastAsia="Times New Roman" w:hAnsi="Times New Roman" w:cs="Times New Roman"/>
      <w:sz w:val="16"/>
      <w:szCs w:val="16"/>
      <w:lang w:eastAsia="pt-BR"/>
    </w:rPr>
  </w:style>
  <w:style w:type="character" w:styleId="HiperlinkVisitado">
    <w:name w:val="FollowedHyperlink"/>
    <w:semiHidden/>
    <w:unhideWhenUsed/>
    <w:rsid w:val="00D518FC"/>
    <w:rPr>
      <w:color w:val="800080"/>
      <w:u w:val="single"/>
    </w:rPr>
  </w:style>
  <w:style w:type="paragraph" w:styleId="NormalWeb">
    <w:name w:val="Normal (Web)"/>
    <w:basedOn w:val="Normal"/>
    <w:unhideWhenUsed/>
    <w:rsid w:val="00D518FC"/>
    <w:pPr>
      <w:suppressAutoHyphens/>
      <w:spacing w:before="100" w:after="100"/>
    </w:pPr>
    <w:rPr>
      <w:lang w:eastAsia="ar-SA"/>
    </w:rPr>
  </w:style>
  <w:style w:type="paragraph" w:styleId="Corpodetexto2">
    <w:name w:val="Body Text 2"/>
    <w:basedOn w:val="Normal"/>
    <w:link w:val="Corpodetexto2Char"/>
    <w:semiHidden/>
    <w:unhideWhenUsed/>
    <w:rsid w:val="00D518FC"/>
    <w:pPr>
      <w:suppressAutoHyphens/>
      <w:jc w:val="both"/>
    </w:pPr>
    <w:rPr>
      <w:color w:val="000000"/>
      <w:szCs w:val="20"/>
      <w:lang w:eastAsia="ar-SA"/>
    </w:rPr>
  </w:style>
  <w:style w:type="character" w:customStyle="1" w:styleId="Corpodetexto2Char">
    <w:name w:val="Corpo de texto 2 Char"/>
    <w:basedOn w:val="Fontepargpadro"/>
    <w:link w:val="Corpodetexto2"/>
    <w:semiHidden/>
    <w:rsid w:val="00D518FC"/>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semiHidden/>
    <w:unhideWhenUsed/>
    <w:rsid w:val="00D518FC"/>
    <w:pPr>
      <w:suppressAutoHyphens/>
      <w:ind w:left="1418" w:hanging="709"/>
      <w:jc w:val="both"/>
    </w:pPr>
    <w:rPr>
      <w:color w:val="000000"/>
      <w:szCs w:val="20"/>
      <w:lang w:eastAsia="ar-SA"/>
    </w:rPr>
  </w:style>
  <w:style w:type="character" w:customStyle="1" w:styleId="Recuodecorpodetexto2Char">
    <w:name w:val="Recuo de corpo de texto 2 Char"/>
    <w:basedOn w:val="Fontepargpadro"/>
    <w:link w:val="Recuodecorpodetexto2"/>
    <w:semiHidden/>
    <w:rsid w:val="00D518FC"/>
    <w:rPr>
      <w:rFonts w:ascii="Times New Roman" w:eastAsia="Times New Roman" w:hAnsi="Times New Roman" w:cs="Times New Roman"/>
      <w:color w:val="000000"/>
      <w:sz w:val="24"/>
      <w:szCs w:val="20"/>
      <w:lang w:eastAsia="ar-SA"/>
    </w:rPr>
  </w:style>
  <w:style w:type="paragraph" w:styleId="PargrafodaLista">
    <w:name w:val="List Paragraph"/>
    <w:basedOn w:val="Normal"/>
    <w:uiPriority w:val="34"/>
    <w:qFormat/>
    <w:rsid w:val="00D518FC"/>
    <w:pPr>
      <w:ind w:left="708"/>
    </w:pPr>
  </w:style>
  <w:style w:type="paragraph" w:customStyle="1" w:styleId="NIVEL-1">
    <w:name w:val="NIVEL-1"/>
    <w:basedOn w:val="Normal"/>
    <w:autoRedefine/>
    <w:uiPriority w:val="99"/>
    <w:rsid w:val="00D518FC"/>
    <w:rPr>
      <w:rFonts w:ascii="Arial" w:hAnsi="Arial"/>
      <w:b/>
    </w:rPr>
  </w:style>
  <w:style w:type="paragraph" w:customStyle="1" w:styleId="NIVEL-2">
    <w:name w:val="NIVEL-2"/>
    <w:basedOn w:val="NIVEL-1"/>
    <w:uiPriority w:val="99"/>
    <w:rsid w:val="00D518FC"/>
    <w:pPr>
      <w:tabs>
        <w:tab w:val="num" w:pos="360"/>
      </w:tabs>
      <w:ind w:left="360" w:hanging="360"/>
    </w:pPr>
  </w:style>
  <w:style w:type="paragraph" w:customStyle="1" w:styleId="western">
    <w:name w:val="western"/>
    <w:basedOn w:val="Normal"/>
    <w:uiPriority w:val="99"/>
    <w:rsid w:val="00D518FC"/>
    <w:pPr>
      <w:spacing w:before="100" w:beforeAutospacing="1"/>
      <w:jc w:val="both"/>
    </w:pPr>
    <w:rPr>
      <w:rFonts w:ascii="Arial Unicode MS" w:eastAsia="Arial Unicode MS" w:hAnsi="Arial Unicode MS" w:cs="Arial Unicode MS"/>
      <w:color w:val="000000"/>
      <w:sz w:val="18"/>
      <w:szCs w:val="18"/>
    </w:rPr>
  </w:style>
  <w:style w:type="paragraph" w:customStyle="1" w:styleId="PargrafodaLista1">
    <w:name w:val="Parágrafo da Lista1"/>
    <w:basedOn w:val="Normal"/>
    <w:uiPriority w:val="99"/>
    <w:rsid w:val="00D518FC"/>
    <w:pPr>
      <w:suppressAutoHyphens/>
      <w:ind w:left="720"/>
    </w:pPr>
    <w:rPr>
      <w:rFonts w:eastAsia="Arial Unicode MS"/>
      <w:kern w:val="2"/>
      <w:sz w:val="20"/>
      <w:szCs w:val="20"/>
      <w:lang w:eastAsia="ar-SA"/>
    </w:rPr>
  </w:style>
  <w:style w:type="paragraph" w:customStyle="1" w:styleId="Contedodoquadro">
    <w:name w:val="Conteúdo do quadro"/>
    <w:basedOn w:val="Corpodetexto"/>
    <w:uiPriority w:val="99"/>
    <w:rsid w:val="00D518FC"/>
    <w:pPr>
      <w:widowControl/>
      <w:spacing w:after="0"/>
      <w:jc w:val="both"/>
    </w:pPr>
    <w:rPr>
      <w:rFonts w:eastAsia="Times New Roman"/>
      <w:color w:val="000000"/>
      <w:kern w:val="0"/>
      <w:sz w:val="18"/>
      <w:szCs w:val="20"/>
      <w:lang w:eastAsia="ar-SA"/>
    </w:rPr>
  </w:style>
  <w:style w:type="paragraph" w:customStyle="1" w:styleId="xl60">
    <w:name w:val="xl60"/>
    <w:basedOn w:val="Normal"/>
    <w:uiPriority w:val="99"/>
    <w:rsid w:val="00D518FC"/>
    <w:pPr>
      <w:spacing w:before="100" w:beforeAutospacing="1" w:after="100" w:afterAutospacing="1"/>
      <w:jc w:val="center"/>
    </w:pPr>
    <w:rPr>
      <w:rFonts w:ascii="Arial" w:eastAsia="Arial Unicode MS" w:hAnsi="Arial" w:cs="Arial"/>
      <w:sz w:val="16"/>
      <w:szCs w:val="16"/>
    </w:rPr>
  </w:style>
  <w:style w:type="paragraph" w:customStyle="1" w:styleId="Legenda1">
    <w:name w:val="Legenda1"/>
    <w:basedOn w:val="Normal"/>
    <w:uiPriority w:val="99"/>
    <w:rsid w:val="00D518FC"/>
    <w:pPr>
      <w:widowControl w:val="0"/>
      <w:suppressLineNumbers/>
      <w:suppressAutoHyphens/>
      <w:spacing w:before="120" w:after="120"/>
    </w:pPr>
    <w:rPr>
      <w:rFonts w:eastAsia="Arial Unicode MS" w:cs="Tahoma"/>
      <w:i/>
      <w:iCs/>
      <w:lang w:eastAsia="ar-SA"/>
    </w:rPr>
  </w:style>
  <w:style w:type="paragraph" w:customStyle="1" w:styleId="Recuodecorpodetexto21">
    <w:name w:val="Recuo de corpo de texto 21"/>
    <w:basedOn w:val="Normal"/>
    <w:uiPriority w:val="99"/>
    <w:rsid w:val="00D518FC"/>
    <w:pPr>
      <w:widowControl w:val="0"/>
      <w:suppressAutoHyphens/>
      <w:ind w:left="1418" w:hanging="709"/>
      <w:jc w:val="both"/>
    </w:pPr>
    <w:rPr>
      <w:rFonts w:eastAsia="Arial Unicode MS" w:cs="Tahoma"/>
      <w:color w:val="000000"/>
      <w:lang w:eastAsia="ar-SA"/>
    </w:rPr>
  </w:style>
  <w:style w:type="numbering" w:customStyle="1" w:styleId="Estilo1">
    <w:name w:val="Estilo1"/>
    <w:uiPriority w:val="99"/>
    <w:rsid w:val="00D518FC"/>
    <w:pPr>
      <w:numPr>
        <w:numId w:val="1"/>
      </w:numPr>
    </w:pPr>
  </w:style>
  <w:style w:type="numbering" w:customStyle="1" w:styleId="Semlista1">
    <w:name w:val="Sem lista1"/>
    <w:next w:val="Semlista"/>
    <w:uiPriority w:val="99"/>
    <w:semiHidden/>
    <w:unhideWhenUsed/>
    <w:rsid w:val="00D518FC"/>
  </w:style>
  <w:style w:type="character" w:customStyle="1" w:styleId="unnamed1">
    <w:name w:val="unnamed1"/>
    <w:rsid w:val="00D518FC"/>
  </w:style>
  <w:style w:type="paragraph" w:styleId="Textodenotaderodap">
    <w:name w:val="footnote text"/>
    <w:basedOn w:val="Normal"/>
    <w:link w:val="TextodenotaderodapChar"/>
    <w:uiPriority w:val="99"/>
    <w:semiHidden/>
    <w:rsid w:val="00D518FC"/>
    <w:rPr>
      <w:snapToGrid w:val="0"/>
      <w:sz w:val="20"/>
      <w:szCs w:val="20"/>
      <w:lang w:val="en-US"/>
    </w:rPr>
  </w:style>
  <w:style w:type="character" w:customStyle="1" w:styleId="TextodenotaderodapChar">
    <w:name w:val="Texto de nota de rodapé Char"/>
    <w:basedOn w:val="Fontepargpadro"/>
    <w:link w:val="Textodenotaderodap"/>
    <w:uiPriority w:val="99"/>
    <w:semiHidden/>
    <w:rsid w:val="00D518FC"/>
    <w:rPr>
      <w:rFonts w:ascii="Times New Roman" w:eastAsia="Times New Roman" w:hAnsi="Times New Roman" w:cs="Times New Roman"/>
      <w:snapToGrid w:val="0"/>
      <w:sz w:val="20"/>
      <w:szCs w:val="20"/>
      <w:lang w:val="en-US" w:eastAsia="pt-BR"/>
    </w:rPr>
  </w:style>
  <w:style w:type="character" w:styleId="Refdenotaderodap">
    <w:name w:val="footnote reference"/>
    <w:uiPriority w:val="99"/>
    <w:semiHidden/>
    <w:rsid w:val="00D518FC"/>
    <w:rPr>
      <w:vertAlign w:val="superscript"/>
    </w:rPr>
  </w:style>
  <w:style w:type="character" w:customStyle="1" w:styleId="apple-converted-space">
    <w:name w:val="apple-converted-space"/>
    <w:rsid w:val="00D518FC"/>
  </w:style>
  <w:style w:type="paragraph" w:customStyle="1" w:styleId="msonormal0">
    <w:name w:val="msonormal"/>
    <w:basedOn w:val="Normal"/>
    <w:uiPriority w:val="99"/>
    <w:rsid w:val="00D518FC"/>
    <w:pPr>
      <w:suppressAutoHyphens/>
      <w:spacing w:before="100" w:after="100"/>
    </w:pPr>
    <w:rPr>
      <w:lang w:eastAsia="ar-SA"/>
    </w:rPr>
  </w:style>
  <w:style w:type="character" w:customStyle="1" w:styleId="MenoPendente1">
    <w:name w:val="Menção Pendente1"/>
    <w:uiPriority w:val="99"/>
    <w:semiHidden/>
    <w:unhideWhenUsed/>
    <w:rsid w:val="00D518FC"/>
    <w:rPr>
      <w:color w:val="808080"/>
      <w:shd w:val="clear" w:color="auto" w:fill="E6E6E6"/>
    </w:rPr>
  </w:style>
  <w:style w:type="character" w:customStyle="1" w:styleId="MenoPendente2">
    <w:name w:val="Menção Pendente2"/>
    <w:uiPriority w:val="99"/>
    <w:semiHidden/>
    <w:unhideWhenUsed/>
    <w:rsid w:val="00D518FC"/>
    <w:rPr>
      <w:color w:val="605E5C"/>
      <w:shd w:val="clear" w:color="auto" w:fill="E1DFDD"/>
    </w:rPr>
  </w:style>
  <w:style w:type="character" w:styleId="Refdecomentrio">
    <w:name w:val="annotation reference"/>
    <w:uiPriority w:val="99"/>
    <w:semiHidden/>
    <w:unhideWhenUsed/>
    <w:rsid w:val="00D518FC"/>
    <w:rPr>
      <w:sz w:val="16"/>
      <w:szCs w:val="16"/>
    </w:rPr>
  </w:style>
  <w:style w:type="paragraph" w:styleId="Textodecomentrio">
    <w:name w:val="annotation text"/>
    <w:basedOn w:val="Normal"/>
    <w:link w:val="TextodecomentrioChar"/>
    <w:uiPriority w:val="99"/>
    <w:semiHidden/>
    <w:unhideWhenUsed/>
    <w:rsid w:val="00D518FC"/>
    <w:rPr>
      <w:sz w:val="20"/>
      <w:szCs w:val="20"/>
    </w:rPr>
  </w:style>
  <w:style w:type="character" w:customStyle="1" w:styleId="TextodecomentrioChar">
    <w:name w:val="Texto de comentário Char"/>
    <w:basedOn w:val="Fontepargpadro"/>
    <w:link w:val="Textodecomentrio"/>
    <w:uiPriority w:val="99"/>
    <w:semiHidden/>
    <w:rsid w:val="00D518F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518FC"/>
    <w:rPr>
      <w:b/>
      <w:bCs/>
    </w:rPr>
  </w:style>
  <w:style w:type="character" w:customStyle="1" w:styleId="AssuntodocomentrioChar">
    <w:name w:val="Assunto do comentário Char"/>
    <w:basedOn w:val="TextodecomentrioChar"/>
    <w:link w:val="Assuntodocomentrio"/>
    <w:uiPriority w:val="99"/>
    <w:semiHidden/>
    <w:rsid w:val="00D518FC"/>
    <w:rPr>
      <w:rFonts w:ascii="Times New Roman" w:eastAsia="Times New Roman" w:hAnsi="Times New Roman" w:cs="Times New Roman"/>
      <w:b/>
      <w:bCs/>
      <w:sz w:val="20"/>
      <w:szCs w:val="20"/>
      <w:lang w:eastAsia="pt-BR"/>
    </w:rPr>
  </w:style>
  <w:style w:type="paragraph" w:customStyle="1" w:styleId="Standard">
    <w:name w:val="Standard"/>
    <w:rsid w:val="00D518FC"/>
    <w:pPr>
      <w:suppressAutoHyphens/>
      <w:spacing w:after="0" w:line="240" w:lineRule="auto"/>
      <w:textAlignment w:val="baseline"/>
    </w:pPr>
    <w:rPr>
      <w:rFonts w:ascii="Times New Roman" w:eastAsia="Times New Roman" w:hAnsi="Times New Roman" w:cs="Times New Roman"/>
      <w:b/>
      <w:bCs/>
      <w:kern w:val="1"/>
      <w:lang w:eastAsia="zh-CN"/>
    </w:rPr>
  </w:style>
  <w:style w:type="paragraph" w:customStyle="1" w:styleId="Textbodyindent">
    <w:name w:val="Text body indent"/>
    <w:basedOn w:val="Standard"/>
    <w:rsid w:val="00D518FC"/>
    <w:pPr>
      <w:overflowPunct w:val="0"/>
      <w:spacing w:after="120"/>
      <w:ind w:left="283"/>
    </w:pPr>
    <w:rPr>
      <w:szCs w:val="20"/>
    </w:rPr>
  </w:style>
  <w:style w:type="character" w:customStyle="1" w:styleId="street-address">
    <w:name w:val="street-address"/>
    <w:rsid w:val="00D518FC"/>
  </w:style>
  <w:style w:type="character" w:customStyle="1" w:styleId="postal-code">
    <w:name w:val="postal-code"/>
    <w:rsid w:val="00D518FC"/>
  </w:style>
  <w:style w:type="character" w:customStyle="1" w:styleId="locality">
    <w:name w:val="locality"/>
    <w:rsid w:val="00D518FC"/>
  </w:style>
  <w:style w:type="character" w:styleId="TextodoEspaoReservado">
    <w:name w:val="Placeholder Text"/>
    <w:uiPriority w:val="99"/>
    <w:semiHidden/>
    <w:rsid w:val="00D518FC"/>
    <w:rPr>
      <w:color w:val="808080"/>
    </w:rPr>
  </w:style>
  <w:style w:type="paragraph" w:customStyle="1" w:styleId="Default">
    <w:name w:val="Default"/>
    <w:rsid w:val="00D518FC"/>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HeaderChar">
    <w:name w:val="Header Char"/>
    <w:semiHidden/>
    <w:rsid w:val="00D518FC"/>
    <w:rPr>
      <w:rFonts w:ascii="Times New Roman" w:hAnsi="Times New Roman"/>
      <w:sz w:val="20"/>
      <w:szCs w:val="20"/>
    </w:rPr>
  </w:style>
  <w:style w:type="character" w:customStyle="1" w:styleId="FooterChar">
    <w:name w:val="Footer Char"/>
    <w:semiHidden/>
    <w:rsid w:val="00D518FC"/>
    <w:rPr>
      <w:rFonts w:ascii="Times New Roman" w:hAnsi="Times New Roman"/>
      <w:sz w:val="20"/>
      <w:szCs w:val="20"/>
    </w:rPr>
  </w:style>
  <w:style w:type="character" w:styleId="Nmerodepgina">
    <w:name w:val="page number"/>
    <w:semiHidden/>
    <w:rsid w:val="00D518FC"/>
  </w:style>
  <w:style w:type="character" w:customStyle="1" w:styleId="BodyTextChar">
    <w:name w:val="Body Text Char"/>
    <w:semiHidden/>
    <w:rsid w:val="00D518FC"/>
    <w:rPr>
      <w:rFonts w:ascii="Times New Roman" w:hAnsi="Times New Roman"/>
      <w:sz w:val="20"/>
      <w:szCs w:val="20"/>
    </w:rPr>
  </w:style>
  <w:style w:type="character" w:customStyle="1" w:styleId="BodyText2Char">
    <w:name w:val="Body Text 2 Char"/>
    <w:semiHidden/>
    <w:rsid w:val="00D518FC"/>
    <w:rPr>
      <w:rFonts w:ascii="Times New Roman" w:hAnsi="Times New Roman"/>
      <w:sz w:val="20"/>
      <w:szCs w:val="20"/>
    </w:rPr>
  </w:style>
  <w:style w:type="paragraph" w:styleId="Recuodecorpodetexto3">
    <w:name w:val="Body Text Indent 3"/>
    <w:basedOn w:val="Normal"/>
    <w:link w:val="Recuodecorpodetexto3Char"/>
    <w:semiHidden/>
    <w:rsid w:val="00D518FC"/>
    <w:pPr>
      <w:tabs>
        <w:tab w:val="num" w:pos="927"/>
      </w:tabs>
      <w:autoSpaceDE w:val="0"/>
      <w:autoSpaceDN w:val="0"/>
      <w:ind w:left="426"/>
      <w:jc w:val="both"/>
    </w:pPr>
    <w:rPr>
      <w:color w:val="0000FF"/>
    </w:rPr>
  </w:style>
  <w:style w:type="character" w:customStyle="1" w:styleId="Recuodecorpodetexto3Char">
    <w:name w:val="Recuo de corpo de texto 3 Char"/>
    <w:basedOn w:val="Fontepargpadro"/>
    <w:link w:val="Recuodecorpodetexto3"/>
    <w:semiHidden/>
    <w:rsid w:val="00D518FC"/>
    <w:rPr>
      <w:rFonts w:ascii="Times New Roman" w:eastAsia="Times New Roman" w:hAnsi="Times New Roman" w:cs="Times New Roman"/>
      <w:color w:val="0000FF"/>
      <w:sz w:val="24"/>
      <w:szCs w:val="24"/>
      <w:lang w:eastAsia="pt-BR"/>
    </w:rPr>
  </w:style>
  <w:style w:type="character" w:styleId="Forte">
    <w:name w:val="Strong"/>
    <w:qFormat/>
    <w:rsid w:val="00D518FC"/>
    <w:rPr>
      <w:b/>
      <w:bCs/>
    </w:rPr>
  </w:style>
  <w:style w:type="paragraph" w:customStyle="1" w:styleId="texto2">
    <w:name w:val="texto2"/>
    <w:basedOn w:val="Normal"/>
    <w:rsid w:val="00D518FC"/>
    <w:pPr>
      <w:spacing w:before="100" w:beforeAutospacing="1" w:after="100" w:afterAutospacing="1"/>
    </w:pPr>
    <w:rPr>
      <w:rFonts w:ascii="Arial Unicode MS" w:eastAsia="Arial Unicode MS" w:hAnsi="Arial Unicode MS" w:cs="Arial Unicode MS"/>
    </w:rPr>
  </w:style>
  <w:style w:type="character" w:customStyle="1" w:styleId="mw-headline">
    <w:name w:val="mw-headline"/>
    <w:rsid w:val="00D518FC"/>
  </w:style>
  <w:style w:type="character" w:customStyle="1" w:styleId="mw-editsection">
    <w:name w:val="mw-editsection"/>
    <w:rsid w:val="00D518FC"/>
  </w:style>
  <w:style w:type="character" w:customStyle="1" w:styleId="notranslate">
    <w:name w:val="notranslate"/>
    <w:rsid w:val="00D518FC"/>
  </w:style>
  <w:style w:type="character" w:customStyle="1" w:styleId="google-src-text1">
    <w:name w:val="google-src-text1"/>
    <w:rsid w:val="00D518FC"/>
    <w:rPr>
      <w:vanish/>
      <w:webHidden w:val="0"/>
      <w:specVanish w:val="0"/>
    </w:rPr>
  </w:style>
  <w:style w:type="paragraph" w:styleId="Textodenotadefim">
    <w:name w:val="endnote text"/>
    <w:basedOn w:val="Normal"/>
    <w:link w:val="TextodenotadefimChar"/>
    <w:uiPriority w:val="99"/>
    <w:semiHidden/>
    <w:unhideWhenUsed/>
    <w:rsid w:val="00D518FC"/>
    <w:pPr>
      <w:autoSpaceDE w:val="0"/>
      <w:autoSpaceDN w:val="0"/>
    </w:pPr>
    <w:rPr>
      <w:sz w:val="20"/>
      <w:szCs w:val="20"/>
    </w:rPr>
  </w:style>
  <w:style w:type="character" w:customStyle="1" w:styleId="TextodenotadefimChar">
    <w:name w:val="Texto de nota de fim Char"/>
    <w:basedOn w:val="Fontepargpadro"/>
    <w:link w:val="Textodenotadefim"/>
    <w:uiPriority w:val="99"/>
    <w:semiHidden/>
    <w:rsid w:val="00D518FC"/>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D518FC"/>
    <w:rPr>
      <w:vertAlign w:val="superscript"/>
    </w:rPr>
  </w:style>
  <w:style w:type="character" w:styleId="nfase">
    <w:name w:val="Emphasis"/>
    <w:uiPriority w:val="20"/>
    <w:qFormat/>
    <w:rsid w:val="00D518FC"/>
    <w:rPr>
      <w:i/>
      <w:iCs/>
    </w:rPr>
  </w:style>
  <w:style w:type="paragraph" w:styleId="Sumrio1">
    <w:name w:val="toc 1"/>
    <w:basedOn w:val="Normal"/>
    <w:next w:val="Normal"/>
    <w:autoRedefine/>
    <w:uiPriority w:val="39"/>
    <w:unhideWhenUsed/>
    <w:rsid w:val="00D518FC"/>
    <w:pPr>
      <w:spacing w:after="100"/>
    </w:pPr>
  </w:style>
  <w:style w:type="paragraph" w:styleId="Sumrio2">
    <w:name w:val="toc 2"/>
    <w:basedOn w:val="Normal"/>
    <w:next w:val="Normal"/>
    <w:autoRedefine/>
    <w:uiPriority w:val="39"/>
    <w:unhideWhenUsed/>
    <w:rsid w:val="00D518FC"/>
    <w:pPr>
      <w:spacing w:after="100"/>
      <w:ind w:left="240"/>
    </w:pPr>
  </w:style>
  <w:style w:type="paragraph" w:styleId="Sumrio3">
    <w:name w:val="toc 3"/>
    <w:basedOn w:val="Normal"/>
    <w:next w:val="Normal"/>
    <w:autoRedefine/>
    <w:uiPriority w:val="39"/>
    <w:unhideWhenUsed/>
    <w:rsid w:val="00D518FC"/>
    <w:pPr>
      <w:spacing w:after="100"/>
      <w:ind w:left="480"/>
    </w:pPr>
  </w:style>
  <w:style w:type="paragraph" w:styleId="Sumrio4">
    <w:name w:val="toc 4"/>
    <w:basedOn w:val="Normal"/>
    <w:next w:val="Normal"/>
    <w:autoRedefine/>
    <w:uiPriority w:val="39"/>
    <w:unhideWhenUsed/>
    <w:rsid w:val="00D518F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D518FC"/>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D518FC"/>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D518F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D518F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D518FC"/>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1812</Words>
  <Characters>9790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de Fátima Menarin</dc:creator>
  <cp:keywords/>
  <dc:description/>
  <cp:lastModifiedBy>Rosana de Fátima Menarin</cp:lastModifiedBy>
  <cp:revision>1</cp:revision>
  <dcterms:created xsi:type="dcterms:W3CDTF">2019-10-18T18:42:00Z</dcterms:created>
  <dcterms:modified xsi:type="dcterms:W3CDTF">2019-10-18T18:42:00Z</dcterms:modified>
</cp:coreProperties>
</file>